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6778" w:rsidRDefault="00326778" w:rsidP="00326778">
      <w:pPr>
        <w:spacing w:line="480" w:lineRule="auto"/>
        <w:jc w:val="center"/>
        <w:rPr>
          <w:rFonts w:ascii="Times New Roman" w:hAnsi="Times New Roman" w:cs="Times New Roman"/>
        </w:rPr>
      </w:pPr>
    </w:p>
    <w:p w:rsidR="00326778" w:rsidRDefault="00326778" w:rsidP="00326778">
      <w:pPr>
        <w:spacing w:line="480" w:lineRule="auto"/>
        <w:jc w:val="center"/>
        <w:rPr>
          <w:rFonts w:ascii="Times New Roman" w:hAnsi="Times New Roman" w:cs="Times New Roman"/>
        </w:rPr>
      </w:pPr>
    </w:p>
    <w:p w:rsidR="00326778" w:rsidRDefault="00B513F1" w:rsidP="00326778">
      <w:pPr>
        <w:spacing w:line="480" w:lineRule="auto"/>
        <w:jc w:val="center"/>
        <w:rPr>
          <w:rFonts w:ascii="Times New Roman" w:hAnsi="Times New Roman" w:cs="Times New Roman"/>
        </w:rPr>
      </w:pPr>
      <w:r>
        <w:rPr>
          <w:rFonts w:ascii="Times New Roman" w:hAnsi="Times New Roman" w:cs="Times New Roman"/>
        </w:rPr>
        <w:t>Addiction in Adolescence</w:t>
      </w:r>
      <w:r w:rsidR="00326778">
        <w:rPr>
          <w:rFonts w:ascii="Times New Roman" w:hAnsi="Times New Roman" w:cs="Times New Roman"/>
        </w:rPr>
        <w:t xml:space="preserve"> Essay</w:t>
      </w:r>
    </w:p>
    <w:p w:rsidR="00326778" w:rsidRDefault="00326778" w:rsidP="00326778">
      <w:pPr>
        <w:spacing w:line="480" w:lineRule="auto"/>
        <w:jc w:val="center"/>
        <w:rPr>
          <w:rFonts w:ascii="Times New Roman" w:hAnsi="Times New Roman" w:cs="Times New Roman"/>
        </w:rPr>
      </w:pPr>
    </w:p>
    <w:p w:rsidR="00326778" w:rsidRDefault="00326778" w:rsidP="007F2763">
      <w:pPr>
        <w:spacing w:line="480" w:lineRule="auto"/>
        <w:rPr>
          <w:rFonts w:ascii="Times New Roman" w:hAnsi="Times New Roman" w:cs="Times New Roman"/>
        </w:rPr>
      </w:pPr>
    </w:p>
    <w:p w:rsidR="00326778" w:rsidRDefault="00326778" w:rsidP="00326778">
      <w:pPr>
        <w:spacing w:line="480" w:lineRule="auto"/>
        <w:jc w:val="center"/>
        <w:rPr>
          <w:rFonts w:ascii="Times New Roman" w:hAnsi="Times New Roman" w:cs="Times New Roman"/>
        </w:rPr>
      </w:pPr>
    </w:p>
    <w:p w:rsidR="00326778" w:rsidRDefault="00326778" w:rsidP="00326778">
      <w:pPr>
        <w:jc w:val="center"/>
        <w:rPr>
          <w:rFonts w:ascii="Times New Roman" w:hAnsi="Times New Roman" w:cs="Times New Roman"/>
        </w:rPr>
      </w:pPr>
      <w:r>
        <w:rPr>
          <w:rFonts w:ascii="Times New Roman" w:hAnsi="Times New Roman" w:cs="Times New Roman"/>
        </w:rPr>
        <w:t xml:space="preserve">Megan Arnold </w:t>
      </w:r>
    </w:p>
    <w:p w:rsidR="00326778" w:rsidRDefault="00326778" w:rsidP="00326778">
      <w:pPr>
        <w:jc w:val="center"/>
        <w:rPr>
          <w:rFonts w:ascii="Times New Roman" w:hAnsi="Times New Roman" w:cs="Times New Roman"/>
        </w:rPr>
      </w:pPr>
    </w:p>
    <w:p w:rsidR="00326778" w:rsidRDefault="00326778" w:rsidP="00326778">
      <w:pPr>
        <w:jc w:val="center"/>
        <w:rPr>
          <w:rFonts w:ascii="Times New Roman" w:hAnsi="Times New Roman" w:cs="Times New Roman"/>
        </w:rPr>
      </w:pPr>
      <w:r>
        <w:rPr>
          <w:rFonts w:ascii="Times New Roman" w:hAnsi="Times New Roman" w:cs="Times New Roman"/>
        </w:rPr>
        <w:t>L23907661</w:t>
      </w:r>
    </w:p>
    <w:p w:rsidR="00326778" w:rsidRDefault="00326778" w:rsidP="00326778">
      <w:pPr>
        <w:jc w:val="center"/>
        <w:rPr>
          <w:rFonts w:ascii="Times New Roman" w:hAnsi="Times New Roman" w:cs="Times New Roman"/>
        </w:rPr>
      </w:pPr>
    </w:p>
    <w:p w:rsidR="00326778" w:rsidRDefault="00326778" w:rsidP="00326778">
      <w:pPr>
        <w:jc w:val="center"/>
        <w:rPr>
          <w:rFonts w:ascii="Times New Roman" w:hAnsi="Times New Roman" w:cs="Times New Roman"/>
        </w:rPr>
      </w:pPr>
      <w:r>
        <w:rPr>
          <w:rFonts w:ascii="Times New Roman" w:hAnsi="Times New Roman" w:cs="Times New Roman"/>
        </w:rPr>
        <w:t>Course C</w:t>
      </w:r>
      <w:r>
        <w:rPr>
          <w:rFonts w:ascii="Times New Roman" w:hAnsi="Times New Roman" w:cs="Times New Roman"/>
        </w:rPr>
        <w:t>OU</w:t>
      </w:r>
      <w:r>
        <w:rPr>
          <w:rFonts w:ascii="Times New Roman" w:hAnsi="Times New Roman" w:cs="Times New Roman"/>
        </w:rPr>
        <w:t xml:space="preserve">C </w:t>
      </w:r>
      <w:r>
        <w:rPr>
          <w:rFonts w:ascii="Times New Roman" w:hAnsi="Times New Roman" w:cs="Times New Roman"/>
        </w:rPr>
        <w:t>502</w:t>
      </w:r>
      <w:r>
        <w:rPr>
          <w:rFonts w:ascii="Times New Roman" w:hAnsi="Times New Roman" w:cs="Times New Roman"/>
        </w:rPr>
        <w:t xml:space="preserve"> Section </w:t>
      </w:r>
      <w:r>
        <w:rPr>
          <w:rFonts w:ascii="Times New Roman" w:hAnsi="Times New Roman" w:cs="Times New Roman"/>
        </w:rPr>
        <w:t>C</w:t>
      </w:r>
      <w:r>
        <w:rPr>
          <w:rFonts w:ascii="Times New Roman" w:hAnsi="Times New Roman" w:cs="Times New Roman"/>
        </w:rPr>
        <w:t>0</w:t>
      </w:r>
      <w:r>
        <w:rPr>
          <w:rFonts w:ascii="Times New Roman" w:hAnsi="Times New Roman" w:cs="Times New Roman"/>
        </w:rPr>
        <w:t>5</w:t>
      </w:r>
    </w:p>
    <w:p w:rsidR="007F2763" w:rsidRDefault="007F2763" w:rsidP="007F2763">
      <w:pPr>
        <w:rPr>
          <w:rFonts w:ascii="Times New Roman" w:hAnsi="Times New Roman" w:cs="Times New Roman"/>
        </w:rPr>
      </w:pPr>
    </w:p>
    <w:p w:rsidR="007F2763" w:rsidRDefault="007F2763" w:rsidP="007F2763">
      <w:pPr>
        <w:jc w:val="center"/>
        <w:rPr>
          <w:rFonts w:ascii="Times New Roman" w:hAnsi="Times New Roman" w:cs="Times New Roman"/>
        </w:rPr>
      </w:pPr>
      <w:r>
        <w:rPr>
          <w:rFonts w:ascii="Times New Roman" w:hAnsi="Times New Roman" w:cs="Times New Roman"/>
        </w:rPr>
        <w:t>Department of School Counseling, Liberty University</w:t>
      </w:r>
    </w:p>
    <w:p w:rsidR="00326778" w:rsidRDefault="00326778" w:rsidP="00326778">
      <w:pPr>
        <w:jc w:val="center"/>
        <w:rPr>
          <w:rFonts w:ascii="Times New Roman" w:hAnsi="Times New Roman" w:cs="Times New Roman"/>
        </w:rPr>
      </w:pPr>
    </w:p>
    <w:p w:rsidR="00326778" w:rsidRDefault="00326778" w:rsidP="00326778">
      <w:pPr>
        <w:jc w:val="center"/>
        <w:rPr>
          <w:rFonts w:ascii="Times New Roman" w:hAnsi="Times New Roman" w:cs="Times New Roman"/>
        </w:rPr>
      </w:pPr>
      <w:r>
        <w:rPr>
          <w:rFonts w:ascii="Times New Roman" w:hAnsi="Times New Roman" w:cs="Times New Roman"/>
        </w:rPr>
        <w:t xml:space="preserve">Dr. </w:t>
      </w:r>
      <w:r>
        <w:rPr>
          <w:rFonts w:ascii="Times New Roman" w:hAnsi="Times New Roman" w:cs="Times New Roman"/>
        </w:rPr>
        <w:t>Thompson</w:t>
      </w:r>
    </w:p>
    <w:p w:rsidR="007F2763" w:rsidRDefault="00326778">
      <w:pPr>
        <w:rPr>
          <w:rFonts w:ascii="Times New Roman" w:hAnsi="Times New Roman" w:cs="Times New Roman"/>
        </w:rPr>
      </w:pPr>
      <w:r>
        <w:rPr>
          <w:rFonts w:ascii="Times New Roman" w:hAnsi="Times New Roman" w:cs="Times New Roman"/>
        </w:rPr>
        <w:br w:type="page"/>
      </w:r>
    </w:p>
    <w:p w:rsidR="00DD7D60" w:rsidRDefault="006E20F2" w:rsidP="00A91A1A">
      <w:pPr>
        <w:spacing w:line="480" w:lineRule="auto"/>
        <w:ind w:firstLine="720"/>
        <w:rPr>
          <w:rFonts w:ascii="Times New Roman" w:hAnsi="Times New Roman" w:cs="Times New Roman"/>
        </w:rPr>
      </w:pPr>
      <w:r>
        <w:rPr>
          <w:rFonts w:ascii="Times New Roman" w:hAnsi="Times New Roman" w:cs="Times New Roman"/>
        </w:rPr>
        <w:lastRenderedPageBreak/>
        <w:t>In our society t</w:t>
      </w:r>
      <w:r w:rsidR="007179E5">
        <w:rPr>
          <w:rFonts w:ascii="Times New Roman" w:hAnsi="Times New Roman" w:cs="Times New Roman"/>
        </w:rPr>
        <w:t xml:space="preserve">eens struggling with addiction is way more common then we realize. </w:t>
      </w:r>
      <w:r w:rsidR="000D1A59">
        <w:rPr>
          <w:rFonts w:ascii="Times New Roman" w:hAnsi="Times New Roman" w:cs="Times New Roman"/>
        </w:rPr>
        <w:t xml:space="preserve">When we think </w:t>
      </w:r>
      <w:r w:rsidR="00130258">
        <w:rPr>
          <w:rFonts w:ascii="Times New Roman" w:hAnsi="Times New Roman" w:cs="Times New Roman"/>
        </w:rPr>
        <w:t xml:space="preserve">of </w:t>
      </w:r>
      <w:r w:rsidR="000D1A59">
        <w:rPr>
          <w:rFonts w:ascii="Times New Roman" w:hAnsi="Times New Roman" w:cs="Times New Roman"/>
        </w:rPr>
        <w:t xml:space="preserve">addiction our first thought </w:t>
      </w:r>
      <w:r w:rsidR="00130258">
        <w:rPr>
          <w:rFonts w:ascii="Times New Roman" w:hAnsi="Times New Roman" w:cs="Times New Roman"/>
        </w:rPr>
        <w:t>goes straight to</w:t>
      </w:r>
      <w:r w:rsidR="000D1A59">
        <w:rPr>
          <w:rFonts w:ascii="Times New Roman" w:hAnsi="Times New Roman" w:cs="Times New Roman"/>
        </w:rPr>
        <w:t xml:space="preserve"> drugs and or alcohol.</w:t>
      </w:r>
      <w:r w:rsidR="00130258">
        <w:rPr>
          <w:rFonts w:ascii="Times New Roman" w:hAnsi="Times New Roman" w:cs="Times New Roman"/>
        </w:rPr>
        <w:t xml:space="preserve"> Those can definitely be an addiction for teens however, there are so many others that can take over teens as well. Cannabis, nicotine</w:t>
      </w:r>
      <w:r w:rsidR="00F23A0C">
        <w:rPr>
          <w:rFonts w:ascii="Times New Roman" w:hAnsi="Times New Roman" w:cs="Times New Roman"/>
        </w:rPr>
        <w:t xml:space="preserve"> or vaping</w:t>
      </w:r>
      <w:r w:rsidR="00130258">
        <w:rPr>
          <w:rFonts w:ascii="Times New Roman" w:hAnsi="Times New Roman" w:cs="Times New Roman"/>
        </w:rPr>
        <w:t>, and alcohol seem to be the top addictions</w:t>
      </w:r>
      <w:r w:rsidR="00F23A0C">
        <w:rPr>
          <w:rFonts w:ascii="Times New Roman" w:hAnsi="Times New Roman" w:cs="Times New Roman"/>
        </w:rPr>
        <w:t xml:space="preserve"> (</w:t>
      </w:r>
      <w:proofErr w:type="spellStart"/>
      <w:r w:rsidR="00F23A0C">
        <w:rPr>
          <w:rFonts w:ascii="Times New Roman" w:hAnsi="Times New Roman" w:cs="Times New Roman"/>
        </w:rPr>
        <w:t>Essau</w:t>
      </w:r>
      <w:proofErr w:type="spellEnd"/>
      <w:r w:rsidR="00F23A0C">
        <w:rPr>
          <w:rFonts w:ascii="Times New Roman" w:hAnsi="Times New Roman" w:cs="Times New Roman"/>
        </w:rPr>
        <w:t>, 2020)</w:t>
      </w:r>
      <w:r w:rsidR="00130258">
        <w:rPr>
          <w:rFonts w:ascii="Times New Roman" w:hAnsi="Times New Roman" w:cs="Times New Roman"/>
        </w:rPr>
        <w:t xml:space="preserve">. Meanwhile, </w:t>
      </w:r>
      <w:r w:rsidR="00CD038F">
        <w:rPr>
          <w:rFonts w:ascii="Times New Roman" w:hAnsi="Times New Roman" w:cs="Times New Roman"/>
        </w:rPr>
        <w:t xml:space="preserve">smartphones </w:t>
      </w:r>
      <w:r w:rsidR="00130258">
        <w:rPr>
          <w:rFonts w:ascii="Times New Roman" w:hAnsi="Times New Roman" w:cs="Times New Roman"/>
        </w:rPr>
        <w:t>and video games</w:t>
      </w:r>
      <w:r w:rsidR="00CD038F">
        <w:rPr>
          <w:rFonts w:ascii="Times New Roman" w:hAnsi="Times New Roman" w:cs="Times New Roman"/>
        </w:rPr>
        <w:t xml:space="preserve"> also rank at the top for teen addiction. Gambling addiction happens more between friends since it is harder </w:t>
      </w:r>
      <w:r w:rsidR="00DD7D60">
        <w:rPr>
          <w:rFonts w:ascii="Times New Roman" w:hAnsi="Times New Roman" w:cs="Times New Roman"/>
        </w:rPr>
        <w:t xml:space="preserve">to </w:t>
      </w:r>
      <w:r w:rsidR="00CD038F">
        <w:rPr>
          <w:rFonts w:ascii="Times New Roman" w:hAnsi="Times New Roman" w:cs="Times New Roman"/>
        </w:rPr>
        <w:t xml:space="preserve">purchase tickets under age. </w:t>
      </w:r>
    </w:p>
    <w:p w:rsidR="009B6CC2" w:rsidRDefault="00DD7D60" w:rsidP="00A91A1A">
      <w:pPr>
        <w:spacing w:line="480" w:lineRule="auto"/>
        <w:rPr>
          <w:rFonts w:ascii="Times New Roman" w:hAnsi="Times New Roman" w:cs="Times New Roman"/>
        </w:rPr>
      </w:pPr>
      <w:r>
        <w:rPr>
          <w:rFonts w:ascii="Times New Roman" w:hAnsi="Times New Roman" w:cs="Times New Roman"/>
        </w:rPr>
        <w:tab/>
        <w:t xml:space="preserve">This day and age children or should I say teens have so many more pressures on them. Each generation says the younger generation has it way worse than the last one. Each generation had pressures but the intensity is way higher now in 2021 verses the 80’s. It is so easy to think we can turn to a quick fix from cannabis, alcohol, or other drugs to help wipe our worries away. However, the one true rock who can help us when we are down and out is Jesus. </w:t>
      </w:r>
      <w:r w:rsidR="006673B2">
        <w:rPr>
          <w:rFonts w:ascii="Times New Roman" w:hAnsi="Times New Roman" w:cs="Times New Roman"/>
        </w:rPr>
        <w:t xml:space="preserve">Matthew 11 reminds us to </w:t>
      </w:r>
      <w:r w:rsidR="009B6CC2">
        <w:rPr>
          <w:rFonts w:ascii="Times New Roman" w:hAnsi="Times New Roman" w:cs="Times New Roman"/>
        </w:rPr>
        <w:t>tu</w:t>
      </w:r>
      <w:r>
        <w:rPr>
          <w:rFonts w:ascii="Times New Roman" w:hAnsi="Times New Roman" w:cs="Times New Roman"/>
        </w:rPr>
        <w:t>rn to</w:t>
      </w:r>
      <w:r w:rsidR="009B6CC2">
        <w:rPr>
          <w:rFonts w:ascii="Times New Roman" w:hAnsi="Times New Roman" w:cs="Times New Roman"/>
        </w:rPr>
        <w:t xml:space="preserve"> Him</w:t>
      </w:r>
      <w:r>
        <w:rPr>
          <w:rFonts w:ascii="Times New Roman" w:hAnsi="Times New Roman" w:cs="Times New Roman"/>
        </w:rPr>
        <w:t xml:space="preserve"> all you who are tired and heavy burdened.</w:t>
      </w:r>
      <w:r w:rsidR="006673B2">
        <w:rPr>
          <w:rFonts w:ascii="Times New Roman" w:hAnsi="Times New Roman" w:cs="Times New Roman"/>
        </w:rPr>
        <w:t xml:space="preserve"> </w:t>
      </w:r>
      <w:r>
        <w:rPr>
          <w:rFonts w:ascii="Times New Roman" w:hAnsi="Times New Roman" w:cs="Times New Roman"/>
        </w:rPr>
        <w:t xml:space="preserve">He will give you rest. </w:t>
      </w:r>
      <w:r w:rsidR="009B6CC2">
        <w:rPr>
          <w:rFonts w:ascii="Times New Roman" w:hAnsi="Times New Roman" w:cs="Times New Roman"/>
        </w:rPr>
        <w:t>It is so much easier said than done. We as Christians need to continue spreading the gospel and helping others see the hope we have from Christ. If this is done hopefully we will see a decrease in the use of all addictions.</w:t>
      </w:r>
    </w:p>
    <w:p w:rsidR="00F23A0C" w:rsidRDefault="00F23A0C" w:rsidP="00A91A1A">
      <w:pPr>
        <w:spacing w:line="480" w:lineRule="auto"/>
        <w:rPr>
          <w:rFonts w:ascii="Times New Roman" w:hAnsi="Times New Roman" w:cs="Times New Roman"/>
        </w:rPr>
      </w:pPr>
      <w:r>
        <w:rPr>
          <w:rFonts w:ascii="Times New Roman" w:hAnsi="Times New Roman" w:cs="Times New Roman"/>
        </w:rPr>
        <w:tab/>
        <w:t>Some teens who might not have a strong faith may suffer from these common worldly addictions. Vaping has become very popular and right easy for teens to get their hands on it. People in the teen</w:t>
      </w:r>
      <w:r w:rsidR="00F96934">
        <w:rPr>
          <w:rFonts w:ascii="Times New Roman" w:hAnsi="Times New Roman" w:cs="Times New Roman"/>
        </w:rPr>
        <w:t>s life claim that vaping is fun and cool. It might even take the edge off. Some believe that and fall right in the trap and begin to see what the world offers. This is definitely developmentally appropriate as teens navigate life and sort things out for themselves (Wong, 2021).</w:t>
      </w:r>
    </w:p>
    <w:p w:rsidR="0029239F" w:rsidRDefault="009B6CC2" w:rsidP="00A91A1A">
      <w:pPr>
        <w:spacing w:line="480" w:lineRule="auto"/>
        <w:rPr>
          <w:rFonts w:ascii="Times New Roman" w:hAnsi="Times New Roman" w:cs="Times New Roman"/>
        </w:rPr>
      </w:pPr>
      <w:r>
        <w:rPr>
          <w:rFonts w:ascii="Times New Roman" w:hAnsi="Times New Roman" w:cs="Times New Roman"/>
        </w:rPr>
        <w:tab/>
        <w:t xml:space="preserve">Other addictions teens face on the regular are being attached to smartphones. I honestly don’t think it is the teen’s fault. The technology grew so fast and when you are given a phone to </w:t>
      </w:r>
      <w:r>
        <w:rPr>
          <w:rFonts w:ascii="Times New Roman" w:hAnsi="Times New Roman" w:cs="Times New Roman"/>
        </w:rPr>
        <w:lastRenderedPageBreak/>
        <w:t xml:space="preserve">use for safety issues you use it and if it has more on it you enjoy it. However, not knowing when enough is enough is the problem. If you are going to bed “preaching to the choir here” you should limit your usage. </w:t>
      </w:r>
      <w:r w:rsidR="0029239F">
        <w:rPr>
          <w:rFonts w:ascii="Times New Roman" w:hAnsi="Times New Roman" w:cs="Times New Roman"/>
        </w:rPr>
        <w:t xml:space="preserve">Communication is key and if we always have our phones in our hands that is not healthy. Much like smartphones, video games are just as much of an addiction and when playing a video game most teens zone out. </w:t>
      </w:r>
    </w:p>
    <w:p w:rsidR="00F23A0C" w:rsidRDefault="00F23A0C" w:rsidP="00A91A1A">
      <w:pPr>
        <w:spacing w:line="480" w:lineRule="auto"/>
        <w:rPr>
          <w:rFonts w:ascii="Times New Roman" w:hAnsi="Times New Roman" w:cs="Times New Roman"/>
        </w:rPr>
      </w:pPr>
      <w:r>
        <w:rPr>
          <w:rFonts w:ascii="Times New Roman" w:hAnsi="Times New Roman" w:cs="Times New Roman"/>
        </w:rPr>
        <w:tab/>
        <w:t xml:space="preserve">More addictions can be exercise. When a teen is obsessed with their looks and wants to continuously workout to get buff or become even more physically fit. This might not be as popular as the other but some teens do obsess over their body image and work hard to achieve any goals they may have set. </w:t>
      </w:r>
    </w:p>
    <w:p w:rsidR="00326778" w:rsidRDefault="0029239F" w:rsidP="00A91A1A">
      <w:pPr>
        <w:spacing w:line="480" w:lineRule="auto"/>
        <w:rPr>
          <w:rFonts w:ascii="Times New Roman" w:hAnsi="Times New Roman" w:cs="Times New Roman"/>
        </w:rPr>
      </w:pPr>
      <w:r>
        <w:rPr>
          <w:rFonts w:ascii="Times New Roman" w:hAnsi="Times New Roman" w:cs="Times New Roman"/>
        </w:rPr>
        <w:tab/>
        <w:t xml:space="preserve">With any addiction it is sad when the things one once enjoyed are now neglected because too much time is spent on the other </w:t>
      </w:r>
      <w:r w:rsidR="00F23A0C">
        <w:rPr>
          <w:rFonts w:ascii="Times New Roman" w:hAnsi="Times New Roman" w:cs="Times New Roman"/>
        </w:rPr>
        <w:t xml:space="preserve">interests. </w:t>
      </w:r>
      <w:r w:rsidR="00F96934">
        <w:rPr>
          <w:rFonts w:ascii="Times New Roman" w:hAnsi="Times New Roman" w:cs="Times New Roman"/>
        </w:rPr>
        <w:t>Much like the article said</w:t>
      </w:r>
      <w:r w:rsidR="00A91A1A">
        <w:rPr>
          <w:rFonts w:ascii="Times New Roman" w:hAnsi="Times New Roman" w:cs="Times New Roman"/>
        </w:rPr>
        <w:t>, the teen years transitioning into college years are so critical and help one realize just how resilient one must be (Glenn 2014.) Some addictions, if harmless, may be a good distraction for a while and later dwindle away. Others that linger and are not healthy become a problem that leads to more issues but in the moment that is all we know and we think that is all we are good at.</w:t>
      </w:r>
    </w:p>
    <w:p w:rsidR="00F23A0C" w:rsidRDefault="00F23A0C" w:rsidP="00A91A1A">
      <w:pPr>
        <w:spacing w:line="480" w:lineRule="auto"/>
        <w:rPr>
          <w:rFonts w:ascii="Times New Roman" w:hAnsi="Times New Roman" w:cs="Times New Roman"/>
        </w:rPr>
      </w:pPr>
    </w:p>
    <w:p w:rsidR="00A91A1A" w:rsidRDefault="00A91A1A" w:rsidP="00A91A1A">
      <w:pPr>
        <w:spacing w:line="480" w:lineRule="auto"/>
        <w:rPr>
          <w:rFonts w:ascii="Times New Roman" w:hAnsi="Times New Roman" w:cs="Times New Roman"/>
        </w:rPr>
      </w:pPr>
    </w:p>
    <w:p w:rsidR="00F23A0C" w:rsidRDefault="00F23A0C">
      <w:pPr>
        <w:rPr>
          <w:rFonts w:ascii="Times New Roman" w:hAnsi="Times New Roman" w:cs="Times New Roman"/>
        </w:rPr>
      </w:pPr>
    </w:p>
    <w:p w:rsidR="00A91A1A" w:rsidRDefault="00A91A1A">
      <w:pPr>
        <w:rPr>
          <w:rFonts w:ascii="Times New Roman" w:hAnsi="Times New Roman" w:cs="Times New Roman"/>
        </w:rPr>
      </w:pPr>
    </w:p>
    <w:p w:rsidR="00A91A1A" w:rsidRDefault="00A91A1A">
      <w:pPr>
        <w:rPr>
          <w:rFonts w:ascii="Times New Roman" w:hAnsi="Times New Roman" w:cs="Times New Roman"/>
        </w:rPr>
      </w:pPr>
    </w:p>
    <w:p w:rsidR="00A91A1A" w:rsidRDefault="00A91A1A">
      <w:pPr>
        <w:rPr>
          <w:rFonts w:ascii="Times New Roman" w:hAnsi="Times New Roman" w:cs="Times New Roman"/>
        </w:rPr>
      </w:pPr>
    </w:p>
    <w:p w:rsidR="00A91A1A" w:rsidRDefault="00A91A1A">
      <w:pPr>
        <w:rPr>
          <w:rFonts w:ascii="Times New Roman" w:hAnsi="Times New Roman" w:cs="Times New Roman"/>
        </w:rPr>
      </w:pPr>
    </w:p>
    <w:p w:rsidR="00A91A1A" w:rsidRDefault="00A91A1A">
      <w:pPr>
        <w:rPr>
          <w:rFonts w:ascii="Times New Roman" w:hAnsi="Times New Roman" w:cs="Times New Roman"/>
        </w:rPr>
      </w:pPr>
    </w:p>
    <w:p w:rsidR="00A91A1A" w:rsidRDefault="00A91A1A">
      <w:pPr>
        <w:rPr>
          <w:rFonts w:ascii="Times New Roman" w:hAnsi="Times New Roman" w:cs="Times New Roman"/>
        </w:rPr>
      </w:pPr>
      <w:bookmarkStart w:id="0" w:name="_GoBack"/>
      <w:bookmarkEnd w:id="0"/>
    </w:p>
    <w:p w:rsidR="00F23A0C" w:rsidRDefault="00F23A0C">
      <w:pPr>
        <w:rPr>
          <w:rFonts w:ascii="Times New Roman" w:hAnsi="Times New Roman" w:cs="Times New Roman"/>
        </w:rPr>
      </w:pPr>
    </w:p>
    <w:p w:rsidR="00F23A0C" w:rsidRDefault="00F23A0C">
      <w:pPr>
        <w:rPr>
          <w:rFonts w:ascii="Times New Roman" w:hAnsi="Times New Roman" w:cs="Times New Roman"/>
        </w:rPr>
      </w:pPr>
    </w:p>
    <w:p w:rsidR="00F23A0C" w:rsidRDefault="00F23A0C">
      <w:pPr>
        <w:rPr>
          <w:rFonts w:ascii="Times New Roman" w:hAnsi="Times New Roman" w:cs="Times New Roman"/>
        </w:rPr>
      </w:pPr>
    </w:p>
    <w:p w:rsidR="00F23A0C" w:rsidRDefault="00F23A0C">
      <w:pPr>
        <w:rPr>
          <w:rFonts w:ascii="Times New Roman" w:hAnsi="Times New Roman" w:cs="Times New Roman"/>
        </w:rPr>
      </w:pPr>
    </w:p>
    <w:p w:rsidR="00F23A0C" w:rsidRDefault="00F23A0C">
      <w:pPr>
        <w:rPr>
          <w:rFonts w:ascii="Times New Roman" w:hAnsi="Times New Roman" w:cs="Times New Roman"/>
        </w:rPr>
      </w:pPr>
    </w:p>
    <w:p w:rsidR="00326778" w:rsidRDefault="00326778" w:rsidP="00326778">
      <w:pPr>
        <w:rPr>
          <w:rFonts w:ascii="Times New Roman" w:hAnsi="Times New Roman" w:cs="Times New Roman"/>
        </w:rPr>
      </w:pPr>
      <w:r w:rsidRPr="00326778">
        <w:rPr>
          <w:rFonts w:ascii="Times New Roman" w:hAnsi="Times New Roman" w:cs="Times New Roman"/>
        </w:rPr>
        <w:lastRenderedPageBreak/>
        <w:t>Reference</w:t>
      </w:r>
    </w:p>
    <w:p w:rsidR="007F2763" w:rsidRDefault="007F2763" w:rsidP="00326778">
      <w:pPr>
        <w:rPr>
          <w:rFonts w:ascii="Times New Roman" w:hAnsi="Times New Roman" w:cs="Times New Roman"/>
        </w:rPr>
      </w:pPr>
    </w:p>
    <w:p w:rsidR="00326778" w:rsidRDefault="007F2763" w:rsidP="007F2763">
      <w:pPr>
        <w:spacing w:line="480" w:lineRule="auto"/>
        <w:ind w:left="720" w:hanging="720"/>
        <w:rPr>
          <w:rFonts w:ascii="Times New Roman" w:hAnsi="Times New Roman" w:cs="Times New Roman"/>
        </w:rPr>
      </w:pPr>
      <w:proofErr w:type="spellStart"/>
      <w:r w:rsidRPr="007F2763">
        <w:rPr>
          <w:rFonts w:ascii="Times New Roman" w:hAnsi="Times New Roman" w:cs="Times New Roman"/>
        </w:rPr>
        <w:t>Essau</w:t>
      </w:r>
      <w:proofErr w:type="spellEnd"/>
      <w:r w:rsidRPr="007F2763">
        <w:rPr>
          <w:rFonts w:ascii="Times New Roman" w:hAnsi="Times New Roman" w:cs="Times New Roman"/>
        </w:rPr>
        <w:t xml:space="preserve">, C. A., &amp; </w:t>
      </w:r>
      <w:proofErr w:type="spellStart"/>
      <w:r w:rsidRPr="007F2763">
        <w:rPr>
          <w:rFonts w:ascii="Times New Roman" w:hAnsi="Times New Roman" w:cs="Times New Roman"/>
        </w:rPr>
        <w:t>Delfabbro</w:t>
      </w:r>
      <w:proofErr w:type="spellEnd"/>
      <w:r w:rsidRPr="007F2763">
        <w:rPr>
          <w:rFonts w:ascii="Times New Roman" w:hAnsi="Times New Roman" w:cs="Times New Roman"/>
        </w:rPr>
        <w:t>, P. (2020). </w:t>
      </w:r>
      <w:r w:rsidRPr="007F2763">
        <w:rPr>
          <w:rFonts w:ascii="Times New Roman" w:hAnsi="Times New Roman" w:cs="Times New Roman"/>
          <w:i/>
          <w:iCs/>
        </w:rPr>
        <w:t>Adolescent addiction : epidemiology, assessment and treatment </w:t>
      </w:r>
      <w:r w:rsidRPr="007F2763">
        <w:rPr>
          <w:rFonts w:ascii="Times New Roman" w:hAnsi="Times New Roman" w:cs="Times New Roman"/>
        </w:rPr>
        <w:t>(Second edition.). Academic Press.</w:t>
      </w:r>
    </w:p>
    <w:p w:rsidR="006A7889" w:rsidRDefault="006A7889" w:rsidP="006A7889">
      <w:pPr>
        <w:pStyle w:val="NormalWeb"/>
        <w:spacing w:line="480" w:lineRule="auto"/>
        <w:ind w:left="567" w:hanging="567"/>
      </w:pPr>
      <w:r>
        <w:t xml:space="preserve">Glenn, C. (2014). A bridge over troubled waters: Spirituality and resilience with emerging adult childhood trauma survivors. </w:t>
      </w:r>
      <w:r>
        <w:rPr>
          <w:i/>
          <w:iCs/>
        </w:rPr>
        <w:t>Journal of Spirituality in Mental Health</w:t>
      </w:r>
      <w:r>
        <w:t xml:space="preserve">, </w:t>
      </w:r>
      <w:r>
        <w:rPr>
          <w:i/>
          <w:iCs/>
        </w:rPr>
        <w:t>16</w:t>
      </w:r>
      <w:r>
        <w:t xml:space="preserve">(1), 37–50. https://doi.org/10.1080/19349637.2014.864543 </w:t>
      </w:r>
    </w:p>
    <w:p w:rsidR="00326778" w:rsidRDefault="00326778" w:rsidP="00326778">
      <w:pPr>
        <w:pStyle w:val="NormalWeb"/>
        <w:spacing w:line="480" w:lineRule="auto"/>
        <w:ind w:left="562" w:hanging="562"/>
      </w:pPr>
      <w:r>
        <w:t xml:space="preserve">Wong, D. W., Hall, K. R., &amp; Hernandez, L. W. (2021). </w:t>
      </w:r>
      <w:r>
        <w:rPr>
          <w:i/>
          <w:iCs/>
        </w:rPr>
        <w:t>Counseling individuals through the lifespan</w:t>
      </w:r>
      <w:r>
        <w:t xml:space="preserve">. SAGE. </w:t>
      </w:r>
    </w:p>
    <w:p w:rsidR="00326778" w:rsidRDefault="00326778" w:rsidP="00326778">
      <w:pPr>
        <w:pStyle w:val="NormalWeb"/>
        <w:spacing w:line="480" w:lineRule="auto"/>
        <w:ind w:left="562" w:hanging="562"/>
      </w:pPr>
      <w:r>
        <w:t xml:space="preserve">Zondervan. (2011). </w:t>
      </w:r>
      <w:r>
        <w:rPr>
          <w:i/>
          <w:iCs/>
        </w:rPr>
        <w:t>Holy bible</w:t>
      </w:r>
      <w:r>
        <w:t xml:space="preserve">. </w:t>
      </w:r>
    </w:p>
    <w:p w:rsidR="00326778" w:rsidRDefault="00326778" w:rsidP="00326778">
      <w:pPr>
        <w:rPr>
          <w:rFonts w:ascii="Times New Roman" w:hAnsi="Times New Roman" w:cs="Times New Roman"/>
        </w:rPr>
      </w:pPr>
    </w:p>
    <w:p w:rsidR="00326778" w:rsidRDefault="00326778" w:rsidP="00326778">
      <w:pPr>
        <w:rPr>
          <w:rFonts w:ascii="Times New Roman" w:hAnsi="Times New Roman" w:cs="Times New Roman"/>
        </w:rPr>
      </w:pPr>
    </w:p>
    <w:p w:rsidR="00326778" w:rsidRDefault="00326778" w:rsidP="006E20F2">
      <w:pPr>
        <w:rPr>
          <w:rFonts w:ascii="Times New Roman" w:hAnsi="Times New Roman" w:cs="Times New Roman"/>
        </w:rPr>
      </w:pPr>
    </w:p>
    <w:p w:rsidR="00326778" w:rsidRPr="00326778" w:rsidRDefault="00326778" w:rsidP="00326778">
      <w:pPr>
        <w:spacing w:line="480" w:lineRule="auto"/>
        <w:jc w:val="center"/>
        <w:rPr>
          <w:rFonts w:ascii="Times New Roman" w:hAnsi="Times New Roman" w:cs="Times New Roman"/>
        </w:rPr>
      </w:pPr>
    </w:p>
    <w:sectPr w:rsidR="00326778" w:rsidRPr="00326778" w:rsidSect="00AE7D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1"/>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778"/>
    <w:rsid w:val="000D1A59"/>
    <w:rsid w:val="00130258"/>
    <w:rsid w:val="0029239F"/>
    <w:rsid w:val="00326778"/>
    <w:rsid w:val="00332D0E"/>
    <w:rsid w:val="003C3FC1"/>
    <w:rsid w:val="006673B2"/>
    <w:rsid w:val="006A7889"/>
    <w:rsid w:val="006E20F2"/>
    <w:rsid w:val="007179E5"/>
    <w:rsid w:val="007F2763"/>
    <w:rsid w:val="009B6CC2"/>
    <w:rsid w:val="00A91A1A"/>
    <w:rsid w:val="00AE7D27"/>
    <w:rsid w:val="00B513F1"/>
    <w:rsid w:val="00CD038F"/>
    <w:rsid w:val="00DD7D60"/>
    <w:rsid w:val="00F23A0C"/>
    <w:rsid w:val="00F969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563648D"/>
  <w15:chartTrackingRefBased/>
  <w15:docId w15:val="{EEA9FD10-B340-E74B-9FC0-3961445C5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26778"/>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62950">
      <w:bodyDiv w:val="1"/>
      <w:marLeft w:val="0"/>
      <w:marRight w:val="0"/>
      <w:marTop w:val="0"/>
      <w:marBottom w:val="0"/>
      <w:divBdr>
        <w:top w:val="none" w:sz="0" w:space="0" w:color="auto"/>
        <w:left w:val="none" w:sz="0" w:space="0" w:color="auto"/>
        <w:bottom w:val="none" w:sz="0" w:space="0" w:color="auto"/>
        <w:right w:val="none" w:sz="0" w:space="0" w:color="auto"/>
      </w:divBdr>
    </w:div>
    <w:div w:id="272786675">
      <w:bodyDiv w:val="1"/>
      <w:marLeft w:val="0"/>
      <w:marRight w:val="0"/>
      <w:marTop w:val="0"/>
      <w:marBottom w:val="0"/>
      <w:divBdr>
        <w:top w:val="none" w:sz="0" w:space="0" w:color="auto"/>
        <w:left w:val="none" w:sz="0" w:space="0" w:color="auto"/>
        <w:bottom w:val="none" w:sz="0" w:space="0" w:color="auto"/>
        <w:right w:val="none" w:sz="0" w:space="0" w:color="auto"/>
      </w:divBdr>
    </w:div>
    <w:div w:id="426585345">
      <w:bodyDiv w:val="1"/>
      <w:marLeft w:val="0"/>
      <w:marRight w:val="0"/>
      <w:marTop w:val="0"/>
      <w:marBottom w:val="0"/>
      <w:divBdr>
        <w:top w:val="none" w:sz="0" w:space="0" w:color="auto"/>
        <w:left w:val="none" w:sz="0" w:space="0" w:color="auto"/>
        <w:bottom w:val="none" w:sz="0" w:space="0" w:color="auto"/>
        <w:right w:val="none" w:sz="0" w:space="0" w:color="auto"/>
      </w:divBdr>
    </w:div>
    <w:div w:id="440300400">
      <w:bodyDiv w:val="1"/>
      <w:marLeft w:val="0"/>
      <w:marRight w:val="0"/>
      <w:marTop w:val="0"/>
      <w:marBottom w:val="0"/>
      <w:divBdr>
        <w:top w:val="none" w:sz="0" w:space="0" w:color="auto"/>
        <w:left w:val="none" w:sz="0" w:space="0" w:color="auto"/>
        <w:bottom w:val="none" w:sz="0" w:space="0" w:color="auto"/>
        <w:right w:val="none" w:sz="0" w:space="0" w:color="auto"/>
      </w:divBdr>
    </w:div>
    <w:div w:id="1758019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141</TotalTime>
  <Pages>4</Pages>
  <Words>589</Words>
  <Characters>3359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2021-10-18T00:30:00Z</dcterms:created>
  <dcterms:modified xsi:type="dcterms:W3CDTF">2021-10-25T02:18:00Z</dcterms:modified>
</cp:coreProperties>
</file>