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4"/>
        <w:gridCol w:w="3364"/>
        <w:gridCol w:w="5037"/>
      </w:tblGrid>
      <w:tr w:rsidR="00A70CF5" w14:paraId="24AAE49D" w14:textId="77777777" w:rsidTr="268CAF5A">
        <w:trPr>
          <w:trHeight w:val="3690"/>
          <w:jc w:val="center"/>
        </w:trPr>
        <w:tc>
          <w:tcPr>
            <w:tcW w:w="3350" w:type="dxa"/>
            <w:shd w:val="clear" w:color="auto" w:fill="7AB338" w:themeFill="accent1"/>
          </w:tcPr>
          <w:p w14:paraId="15525D44" w14:textId="5CF64509" w:rsidR="00DF19EB" w:rsidRDefault="002E2CEA" w:rsidP="003758E8">
            <w:pPr>
              <w:pStyle w:val="Heading1"/>
              <w:framePr w:hSpace="0" w:wrap="auto" w:vAnchor="margin" w:hAnchor="text" w:xAlign="left" w:yAlign="inline"/>
            </w:pPr>
            <w:r>
              <w:t>Beliefs</w:t>
            </w:r>
            <w:r w:rsidR="008D0F12">
              <w:t xml:space="preserve"> </w:t>
            </w:r>
          </w:p>
          <w:p w14:paraId="748EF385" w14:textId="524DDE77" w:rsidR="00FA11A5" w:rsidRDefault="00FA11A5" w:rsidP="00DC7B19"/>
          <w:p w14:paraId="105C5A51" w14:textId="12D824EC" w:rsidR="00796ACD" w:rsidRPr="00DC7B19" w:rsidRDefault="00796ACD" w:rsidP="00DC7B19">
            <w:r>
              <w:t xml:space="preserve">We believe in Community. We believe in Diversity. We believe in Respect. We believe in Integrity. We believe in Excellence. </w:t>
            </w:r>
          </w:p>
          <w:p w14:paraId="13D0BF8A" w14:textId="5A4204EB" w:rsidR="00DF19EB" w:rsidRDefault="00DF19EB" w:rsidP="006344BD"/>
          <w:p w14:paraId="44CC1A3B" w14:textId="77777777" w:rsidR="16DEC783" w:rsidRDefault="16DEC783"/>
        </w:tc>
        <w:tc>
          <w:tcPr>
            <w:tcW w:w="3360" w:type="dxa"/>
            <w:shd w:val="clear" w:color="auto" w:fill="515360" w:themeFill="text2"/>
          </w:tcPr>
          <w:p w14:paraId="4A50CFB3" w14:textId="1489307B" w:rsidR="00DF19EB" w:rsidRPr="002E2CEA" w:rsidRDefault="002E2CEA" w:rsidP="002E2CEA">
            <w:pPr>
              <w:pStyle w:val="Heading1"/>
              <w:framePr w:hSpace="0" w:wrap="auto" w:vAnchor="margin" w:hAnchor="text" w:xAlign="left" w:yAlign="inline"/>
              <w:rPr>
                <w:color w:val="808080"/>
              </w:rPr>
            </w:pPr>
            <w:r>
              <w:t>Visio</w:t>
            </w:r>
            <w:r w:rsidR="004E068F">
              <w:t>n</w:t>
            </w:r>
          </w:p>
          <w:p w14:paraId="193CD335" w14:textId="540AD600" w:rsidR="00DF19EB" w:rsidRPr="006344BD" w:rsidRDefault="00DF19EB" w:rsidP="006344BD"/>
          <w:p w14:paraId="739FEBD9" w14:textId="092B043A" w:rsidR="16DEC783" w:rsidRDefault="00796ACD" w:rsidP="00796ACD">
            <w:r>
              <w:t>Building a stronger community one life-long learner at a time.</w:t>
            </w:r>
          </w:p>
        </w:tc>
        <w:tc>
          <w:tcPr>
            <w:tcW w:w="3360" w:type="dxa"/>
          </w:tcPr>
          <w:p w14:paraId="280D50A9" w14:textId="318297A0" w:rsidR="00665627" w:rsidRDefault="00665627" w:rsidP="00665627">
            <w:pPr>
              <w:pStyle w:val="Heading2"/>
              <w:framePr w:hSpace="0" w:wrap="auto" w:vAnchor="margin" w:hAnchor="text" w:xAlign="left" w:yAlign="inline"/>
            </w:pPr>
          </w:p>
          <w:p w14:paraId="21DC18AC" w14:textId="6E7915EF" w:rsidR="00DF19EB" w:rsidRDefault="004E068F" w:rsidP="003758E8">
            <w:pPr>
              <w:pStyle w:val="QuoteAlt"/>
            </w:pPr>
            <w:r>
              <w:t>“You’re never going to be happy being anyone other than yourself.”</w:t>
            </w:r>
          </w:p>
          <w:p w14:paraId="364B7194" w14:textId="113D2B4C" w:rsidR="004E068F" w:rsidRPr="00281E3F" w:rsidRDefault="004E068F" w:rsidP="003758E8">
            <w:pPr>
              <w:pStyle w:val="QuoteAlt"/>
            </w:pPr>
            <w:r>
              <w:t>-Thibaut</w:t>
            </w:r>
          </w:p>
          <w:p w14:paraId="115CF1E3" w14:textId="77777777" w:rsidR="16DEC783" w:rsidRDefault="16DEC783"/>
        </w:tc>
        <w:tc>
          <w:tcPr>
            <w:tcW w:w="5030" w:type="dxa"/>
          </w:tcPr>
          <w:p w14:paraId="13AB3795" w14:textId="4605AF0A" w:rsidR="00DF19EB" w:rsidRPr="0016143A" w:rsidRDefault="0016143A" w:rsidP="0016143A">
            <w:pPr>
              <w:pStyle w:val="Title"/>
              <w:framePr w:wrap="around"/>
            </w:pPr>
            <w:r>
              <w:t>School Counselor</w:t>
            </w:r>
          </w:p>
          <w:p w14:paraId="2A801257" w14:textId="512CC5D0" w:rsidR="00DF19EB" w:rsidRPr="0016143A" w:rsidRDefault="0016143A" w:rsidP="003758E8">
            <w:pPr>
              <w:pStyle w:val="Subtitle"/>
              <w:framePr w:hSpace="0" w:wrap="auto" w:vAnchor="margin" w:hAnchor="text" w:xAlign="left" w:yAlign="inline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Franklin County Schools</w:t>
            </w:r>
          </w:p>
          <w:p w14:paraId="0E4C6AD3" w14:textId="4470AC4A" w:rsidR="003758E8" w:rsidRPr="003758E8" w:rsidRDefault="0016143A" w:rsidP="00D84241">
            <w:pPr>
              <w:spacing w:before="240"/>
              <w:jc w:val="center"/>
            </w:pPr>
            <w:r w:rsidRPr="0016143A">
              <w:drawing>
                <wp:inline distT="0" distB="0" distL="0" distR="0" wp14:anchorId="651C545D" wp14:editId="13B60DBF">
                  <wp:extent cx="990600" cy="820682"/>
                  <wp:effectExtent l="0" t="0" r="0" b="508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2743" cy="847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E85" w14:paraId="53D6B173" w14:textId="77777777" w:rsidTr="268CAF5A">
        <w:trPr>
          <w:trHeight w:val="3811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4B112B35" w14:textId="3D4733C9" w:rsidR="009C2E85" w:rsidRPr="008232F3" w:rsidRDefault="00F36E1A" w:rsidP="008232F3">
            <w:pPr>
              <w:pStyle w:val="Image"/>
            </w:pPr>
            <w: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5D4BEAB" wp14:editId="724B2412">
                      <wp:simplePos x="0" y="0"/>
                      <wp:positionH relativeFrom="column">
                        <wp:posOffset>-43665</wp:posOffset>
                      </wp:positionH>
                      <wp:positionV relativeFrom="paragraph">
                        <wp:posOffset>2606425</wp:posOffset>
                      </wp:positionV>
                      <wp:extent cx="2123540" cy="2247900"/>
                      <wp:effectExtent l="0" t="0" r="10160" b="12700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3540" cy="2247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1B81A74" w14:textId="7EDB989F" w:rsidR="00FA11A5" w:rsidRDefault="00FA11A5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10A39330" w14:textId="4A3C3EDA" w:rsidR="00FA11A5" w:rsidRDefault="00F36E1A" w:rsidP="00FA11A5">
                                  <w:pPr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 xml:space="preserve">Peer groups are offered as well as small groups to focus on topics that students may what to know more about. </w:t>
                                  </w:r>
                                </w:p>
                                <w:p w14:paraId="45D4B6A3" w14:textId="0C6F711F" w:rsidR="00F36E1A" w:rsidRDefault="00F36E1A" w:rsidP="00F36E1A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2A5366F0" w14:textId="0237881F" w:rsidR="00F36E1A" w:rsidRPr="00FA11A5" w:rsidRDefault="00F36E1A" w:rsidP="00F36E1A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Leadership and teamwork skills to work effectively in diverse groups (ASCA, 2021).</w:t>
                                  </w:r>
                                </w:p>
                                <w:p w14:paraId="497B0CB7" w14:textId="77777777" w:rsidR="00FA11A5" w:rsidRPr="00341FBF" w:rsidRDefault="00FA11A5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5D4BEA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-3.45pt;margin-top:205.25pt;width:167.2pt;height:177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h2X5TAIAAKIEAAAOAAAAZHJzL2Uyb0RvYy54bWysVE1vGjEQvVfqf7B8LwsLJA3KEtFEVJWi&#13;&#10;JBKpcjZeb1jV63Ftwy799X02H4G0p6oX73z5eebNzF7fdI1mG+V8Tabgg16fM2UklbV5Lfj35/mn&#13;&#10;z5z5IEwpNBlV8K3y/Gb68cN1aycqpxXpUjkGEOMnrS34KgQ7yTIvV6oRvkdWGTgrco0IUN1rVjrR&#13;&#10;Ar3RWd7vX2QtudI6ksp7WO92Tj5N+FWlZHisKq8C0wVHbiGdLp3LeGbTazF5dcKuarlPQ/xDFo2o&#13;&#10;DR49Qt2JINja1X9ANbV05KkKPUlNRlVVS5VqQDWD/rtqFithVaoF5Hh7pMn/P1j5sHlyrC4LPuTM&#13;&#10;iAYtelZdYF+oY8PITmv9BEELi7DQwYwuH+wexlh0V7kmflEOgx88b4/cRjAJYz7Ih+MRXBK+PB9d&#13;&#10;XvUT+9nbdet8+KqoYVEouEPzEqdic+8DUkHoISS+5knX5bzWOilxYNStdmwj0GodUpK4cRalDWsL&#13;&#10;fjEc9xPwmS9CH+8vtZA/YpnnCNC0gTGSsis+SqFbdnumllRuQZSj3aB5K+c1cO+FD0/CYbJAALYl&#13;&#10;POKoNCEZ2kucrcj9+ps9xqPh8HLWYlIL7n+uhVOc6W8Go3A1GEVeQ1JG48scijv1LE89Zt3cEhga&#13;&#10;YC+tTGKMD/ogVo6aFyzVLL4KlzASbxc8HMTbsNsfLKVUs1kKwjBbEe7NwsoIHTsS+XzuXoSz+34G&#13;&#10;jMIDHWZaTN61dRcbbxqarQNVdep5JHjH6p53LEJqy35p46ad6inq7dcy/Q0AAP//AwBQSwMEFAAG&#13;&#10;AAgAAAAhAB6BjQ7iAAAADwEAAA8AAABkcnMvZG93bnJldi54bWxMT8tuwjAQvFfqP1iL1Bs4UAgh&#13;&#10;xEF90F56Kq04m9jYVuN1FJuQ/n23p/ay2tXMzqPajb5lg+6jCyhgPsuAaWyCcmgEfH68TAtgMUlU&#13;&#10;sg2oBXzrCLv69qaSpQpXfNfDIRlGIhhLKcCm1JWcx8ZqL+MsdBoJO4fey0Rnb7jq5ZXEfcsXWZZz&#13;&#10;Lx2Sg5WdfrK6+TpcvID9o9mYppC93RfKuWE8nt/MqxB3k/F5S+NhCyzpMf19wG8Hyg81BTuFC6rI&#13;&#10;WgHTfENMAct5tgJGhPvFmpaTgHW+XAGvK/6/R/0DAAD//wMAUEsBAi0AFAAGAAgAAAAhALaDOJL+&#13;&#10;AAAA4QEAABMAAAAAAAAAAAAAAAAAAAAAAFtDb250ZW50X1R5cGVzXS54bWxQSwECLQAUAAYACAAA&#13;&#10;ACEAOP0h/9YAAACUAQAACwAAAAAAAAAAAAAAAAAvAQAAX3JlbHMvLnJlbHNQSwECLQAUAAYACAAA&#13;&#10;ACEAsodl+UwCAACiBAAADgAAAAAAAAAAAAAAAAAuAgAAZHJzL2Uyb0RvYy54bWxQSwECLQAUAAYA&#13;&#10;CAAAACEAHoGNDuIAAAAPAQAADwAAAAAAAAAAAAAAAACmBAAAZHJzL2Rvd25yZXYueG1sUEsFBgAA&#13;&#10;AAAEAAQA8wAAALUFAAAAAA==&#13;&#10;" fillcolor="white [3201]" strokeweight=".5pt">
                      <v:textbox>
                        <w:txbxContent>
                          <w:p w14:paraId="31B81A74" w14:textId="7EDB989F" w:rsidR="00FA11A5" w:rsidRDefault="00FA11A5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10A39330" w14:textId="4A3C3EDA" w:rsidR="00FA11A5" w:rsidRDefault="00F36E1A" w:rsidP="00FA11A5">
                            <w:pPr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Peer groups are offered as well as small groups to focus on topics that students may what to know more about. </w:t>
                            </w:r>
                          </w:p>
                          <w:p w14:paraId="45D4B6A3" w14:textId="0C6F711F" w:rsidR="00F36E1A" w:rsidRDefault="00F36E1A" w:rsidP="00F36E1A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2A5366F0" w14:textId="0237881F" w:rsidR="00F36E1A" w:rsidRPr="00FA11A5" w:rsidRDefault="00F36E1A" w:rsidP="00F36E1A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Leadership and teamwork skills to work effectively in diverse groups (ASCA, 2021).</w:t>
                            </w:r>
                          </w:p>
                          <w:p w14:paraId="497B0CB7" w14:textId="77777777" w:rsidR="00FA11A5" w:rsidRPr="00341FBF" w:rsidRDefault="00FA11A5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6143A"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3A8E70" wp14:editId="79F184E6">
                      <wp:simplePos x="0" y="0"/>
                      <wp:positionH relativeFrom="column">
                        <wp:posOffset>-46876</wp:posOffset>
                      </wp:positionH>
                      <wp:positionV relativeFrom="paragraph">
                        <wp:posOffset>95250</wp:posOffset>
                      </wp:positionV>
                      <wp:extent cx="2124075" cy="2352675"/>
                      <wp:effectExtent l="0" t="0" r="9525" b="95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24075" cy="23526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BFF6BE" w14:textId="77777777" w:rsidR="00596FA8" w:rsidRDefault="001527A9" w:rsidP="00FA11A5">
                                  <w:pPr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Career Counseling is offered as well as career assessments</w:t>
                                  </w:r>
                                  <w:r w:rsidR="00596FA8">
                                    <w:rPr>
                                      <w:color w:val="auto"/>
                                    </w:rPr>
                                    <w:t xml:space="preserve"> to see what interest students.</w:t>
                                  </w:r>
                                </w:p>
                                <w:p w14:paraId="0D0B4E10" w14:textId="77777777" w:rsidR="00596FA8" w:rsidRDefault="00596FA8" w:rsidP="00FA11A5">
                                  <w:pPr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23E064FF" w14:textId="25494ACA" w:rsidR="00A104CE" w:rsidRDefault="00596FA8" w:rsidP="00A104CE">
                                  <w:pPr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We build connections with the community and engage the students</w:t>
                                  </w:r>
                                  <w:r w:rsidR="006B09CF">
                                    <w:rPr>
                                      <w:color w:val="auto"/>
                                    </w:rPr>
                                    <w:t>.</w:t>
                                  </w:r>
                                </w:p>
                                <w:p w14:paraId="07C6DEAF" w14:textId="77777777" w:rsidR="00A104CE" w:rsidRDefault="00A104CE" w:rsidP="00A104CE">
                                  <w:pPr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010E9982" w14:textId="05845CDB" w:rsidR="00A104CE" w:rsidRPr="00A104CE" w:rsidRDefault="00A104CE" w:rsidP="00A104CE">
                                  <w:pPr>
                                    <w:ind w:left="0" w:right="0"/>
                                    <w:rPr>
                                      <w:rFonts w:ascii="Times New Roman" w:eastAsia="Times New Roman" w:hAnsi="Times New Roman" w:cs="Times New Roman"/>
                                      <w:color w:val="auto"/>
                                      <w:sz w:val="24"/>
                                      <w:szCs w:val="24"/>
                                      <w:lang w:bidi="ar-SA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Guide the students in post -graduation decisions and help them navigate the path they want to take</w:t>
                                  </w:r>
                                  <w:r w:rsidRPr="00A104CE">
                                    <w:t xml:space="preserve"> </w:t>
                                  </w:r>
                                  <w:r w:rsidRPr="00A104CE">
                                    <w:rPr>
                                      <w:rFonts w:ascii="Times New Roman" w:eastAsia="Times New Roman" w:hAnsi="Times New Roman" w:cs="Times New Roman"/>
                                      <w:color w:val="auto"/>
                                      <w:sz w:val="24"/>
                                      <w:szCs w:val="24"/>
                                      <w:lang w:bidi="ar-SA"/>
                                    </w:rPr>
                                    <w:t>(</w:t>
                                  </w:r>
                                  <w:proofErr w:type="spellStart"/>
                                  <w:r w:rsidRPr="00A104CE">
                                    <w:rPr>
                                      <w:rFonts w:ascii="Times New Roman" w:eastAsia="Times New Roman" w:hAnsi="Times New Roman" w:cs="Times New Roman"/>
                                      <w:color w:val="auto"/>
                                      <w:sz w:val="24"/>
                                      <w:szCs w:val="24"/>
                                      <w:lang w:bidi="ar-SA"/>
                                    </w:rPr>
                                    <w:t>Brookover</w:t>
                                  </w:r>
                                  <w:proofErr w:type="spellEnd"/>
                                  <w:r w:rsidRPr="00A104CE">
                                    <w:rPr>
                                      <w:rFonts w:ascii="Times New Roman" w:eastAsia="Times New Roman" w:hAnsi="Times New Roman" w:cs="Times New Roman"/>
                                      <w:color w:val="auto"/>
                                      <w:sz w:val="24"/>
                                      <w:szCs w:val="24"/>
                                      <w:lang w:bidi="ar-SA"/>
                                    </w:rPr>
                                    <w:t>, 2021)</w:t>
                                  </w:r>
                                  <w:r>
                                    <w:rPr>
                                      <w:color w:val="auto"/>
                                    </w:rPr>
                                    <w:t xml:space="preserve">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3A8E70" id="Text Box 2" o:spid="_x0000_s1027" type="#_x0000_t202" style="position:absolute;margin-left:-3.7pt;margin-top:7.5pt;width:167.25pt;height:18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QBlYTgIAAKkEAAAOAAAAZHJzL2Uyb0RvYy54bWysVN9v2jAQfp+0/8Hy+0hIgXaIUDEqpkmo&#13;&#10;rQRTn41jk2iOz7MNCfvrd3YCpd2epr0498uf7767y+y+rRU5Cusq0DkdDlJKhOZQVHqf0+/b1ac7&#13;&#10;SpxnumAKtMjpSTh6P//4YdaYqcigBFUISxBEu2ljclp6b6ZJ4ngpauYGYIRGpwRbM4+q3SeFZQ2i&#13;&#10;1yrJ0nSSNGALY4EL59D60DnpPOJLKbh/ktIJT1ROMTcfTxvPXTiT+YxN95aZsuJ9GuwfsqhZpfHR&#13;&#10;C9QD84wcbPUHVF1xCw6kH3CoE5Cy4iLWgNUM03fVbEpmRKwFyXHmQpP7f7D88fhsSVXkNKNEsxpb&#13;&#10;tBWtJ1+gJVlgpzFuikEbg2G+RTN2+Wx3aAxFt9LW4YvlEPQjz6cLtwGMozEbZqP0dkwJR192M84m&#13;&#10;qCB+8nrdWOe/CqhJEHJqsXmRU3ZcO9+FnkPCaw5UVawqpaISBkYslSVHhq1WPiaJ4G+ilCZNTic3&#13;&#10;4zQCv/EF6Mv9nWL8R5/eVRTiKY05B1K64oPk210bKbwQs4PihHxZ6ObNGb6qEH7NnH9mFgcMKcKl&#13;&#10;8U94SAWYE/QSJSXYX3+zh3jsO3opaXBgc+p+HpgVlKhvGifi83A0ChMeldH4NkPFXnt21x59qJeA&#13;&#10;RA1xPQ2PYoj36ixKC/UL7tYivIoupjm+nVN/Fpe+WyPcTS4WixiEM22YX+uN4QE6NCbQum1fmDV9&#13;&#10;Wz1OxCOcR5tN33W3iw03NSwOHmQVWx947ljt6cd9iMPT725YuGs9Rr3+Yea/AQAA//8DAFBLAwQU&#13;&#10;AAYACAAAACEAozR97eAAAAAOAQAADwAAAGRycy9kb3ducmV2LnhtbExPS0/DMAy+I/EfIiNx29IN&#13;&#10;ykrXdOIxduHEQJyzxksimqRKsq78e8wJLpbtz/4ezWZyPRsxJhu8gMW8AIa+C8p6LeDj/WVWAUtZ&#13;&#10;eiX74FHANybYtJcXjaxVOPs3HPdZMyLxqZYCTM5DzXnqDDqZ5mFAT9gxRCczjVFzFeWZyF3Pl0Vx&#13;&#10;x520nhSMHPDJYPe1PzkB20d9r7tKRrOtlLXj9Hl81Tshrq+m5zWVhzWwjFP++4DfDOQfWjJ2CCev&#13;&#10;EusFzFa3dEn7knIRfrNcLYAdqKnKEnjb8P8x2h8AAAD//wMAUEsBAi0AFAAGAAgAAAAhALaDOJL+&#13;&#10;AAAA4QEAABMAAAAAAAAAAAAAAAAAAAAAAFtDb250ZW50X1R5cGVzXS54bWxQSwECLQAUAAYACAAA&#13;&#10;ACEAOP0h/9YAAACUAQAACwAAAAAAAAAAAAAAAAAvAQAAX3JlbHMvLnJlbHNQSwECLQAUAAYACAAA&#13;&#10;ACEAk0AZWE4CAACpBAAADgAAAAAAAAAAAAAAAAAuAgAAZHJzL2Uyb0RvYy54bWxQSwECLQAUAAYA&#13;&#10;CAAAACEAozR97eAAAAAOAQAADwAAAAAAAAAAAAAAAACoBAAAZHJzL2Rvd25yZXYueG1sUEsFBgAA&#13;&#10;AAAEAAQA8wAAALUFAAAAAA==&#13;&#10;" fillcolor="white [3201]" strokeweight=".5pt">
                      <v:textbox>
                        <w:txbxContent>
                          <w:p w14:paraId="74BFF6BE" w14:textId="77777777" w:rsidR="00596FA8" w:rsidRDefault="001527A9" w:rsidP="00FA11A5">
                            <w:pPr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Career Counseling is offered as well as career assessments</w:t>
                            </w:r>
                            <w:r w:rsidR="00596FA8">
                              <w:rPr>
                                <w:color w:val="auto"/>
                              </w:rPr>
                              <w:t xml:space="preserve"> to see what interest students.</w:t>
                            </w:r>
                          </w:p>
                          <w:p w14:paraId="0D0B4E10" w14:textId="77777777" w:rsidR="00596FA8" w:rsidRDefault="00596FA8" w:rsidP="00FA11A5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23E064FF" w14:textId="25494ACA" w:rsidR="00A104CE" w:rsidRDefault="00596FA8" w:rsidP="00A104CE">
                            <w:pPr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We build connections with the community and engage the students</w:t>
                            </w:r>
                            <w:r w:rsidR="006B09CF">
                              <w:rPr>
                                <w:color w:val="auto"/>
                              </w:rPr>
                              <w:t>.</w:t>
                            </w:r>
                          </w:p>
                          <w:p w14:paraId="07C6DEAF" w14:textId="77777777" w:rsidR="00A104CE" w:rsidRDefault="00A104CE" w:rsidP="00A104CE">
                            <w:pPr>
                              <w:rPr>
                                <w:color w:val="auto"/>
                              </w:rPr>
                            </w:pPr>
                          </w:p>
                          <w:p w14:paraId="010E9982" w14:textId="05845CDB" w:rsidR="00A104CE" w:rsidRPr="00A104CE" w:rsidRDefault="00A104CE" w:rsidP="00A104CE">
                            <w:pPr>
                              <w:ind w:left="0" w:right="0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bidi="ar-SA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Guide the students in post -graduation decisions and help them navigate the path they want to take</w:t>
                            </w:r>
                            <w:r w:rsidRPr="00A104CE">
                              <w:t xml:space="preserve"> </w:t>
                            </w:r>
                            <w:r w:rsidRPr="00A104C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bidi="ar-SA"/>
                              </w:rPr>
                              <w:t>(</w:t>
                            </w:r>
                            <w:proofErr w:type="spellStart"/>
                            <w:r w:rsidRPr="00A104C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bidi="ar-SA"/>
                              </w:rPr>
                              <w:t>Brookover</w:t>
                            </w:r>
                            <w:proofErr w:type="spellEnd"/>
                            <w:r w:rsidRPr="00A104C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bidi="ar-SA"/>
                              </w:rPr>
                              <w:t>, 2021)</w:t>
                            </w:r>
                            <w:r>
                              <w:rPr>
                                <w:color w:val="auto"/>
                              </w:rPr>
                              <w:t xml:space="preserve">.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600C4">
              <w:t>Strategoi</w:t>
            </w:r>
          </w:p>
        </w:tc>
        <w:tc>
          <w:tcPr>
            <w:tcW w:w="3360" w:type="dxa"/>
            <w:shd w:val="clear" w:color="auto" w:fill="FFFFFF" w:themeFill="background1"/>
          </w:tcPr>
          <w:p w14:paraId="6CB377BA" w14:textId="4FF359C5" w:rsidR="009C2E85" w:rsidRPr="00333638" w:rsidRDefault="002E2CEA" w:rsidP="00333638">
            <w:pPr>
              <w:pStyle w:val="Heading1Alt"/>
              <w:framePr w:wrap="around"/>
            </w:pPr>
            <w:r>
              <w:t>Mission</w:t>
            </w:r>
            <w:r w:rsidR="008D0F12">
              <w:t xml:space="preserve"> </w:t>
            </w:r>
          </w:p>
          <w:p w14:paraId="0A1B9F6F" w14:textId="60C028D5" w:rsidR="00796ACD" w:rsidRDefault="00796ACD" w:rsidP="00796ACD">
            <w:pPr>
              <w:rPr>
                <w:color w:val="auto"/>
              </w:rPr>
            </w:pPr>
            <w:r>
              <w:rPr>
                <w:color w:val="auto"/>
              </w:rPr>
              <w:t xml:space="preserve">Franklin County Schools will cultivate a dynamic learning environment focused on success beyond the classroom; preparing, inspiring and illuminating the path so that all students will reach their full potential. </w:t>
            </w:r>
          </w:p>
          <w:p w14:paraId="3C0514DB" w14:textId="1DADB9C4" w:rsidR="009C2E85" w:rsidRPr="00333638" w:rsidRDefault="009C2E85" w:rsidP="006344BD">
            <w:pPr>
              <w:rPr>
                <w:color w:val="4060D6" w:themeColor="accent3" w:themeTint="99"/>
              </w:rPr>
            </w:pPr>
          </w:p>
          <w:p w14:paraId="466B92CB" w14:textId="77777777" w:rsidR="16DEC783" w:rsidRDefault="16DEC783" w:rsidP="00796ACD">
            <w:pPr>
              <w:ind w:left="0"/>
            </w:pPr>
          </w:p>
        </w:tc>
        <w:tc>
          <w:tcPr>
            <w:tcW w:w="3360" w:type="dxa"/>
            <w:tcMar>
              <w:left w:w="0" w:type="dxa"/>
              <w:right w:w="0" w:type="dxa"/>
            </w:tcMar>
            <w:vAlign w:val="center"/>
          </w:tcPr>
          <w:p w14:paraId="29FDD9D2" w14:textId="77777777" w:rsidR="009C2E85" w:rsidRPr="008232F3" w:rsidRDefault="008232F3" w:rsidP="008232F3">
            <w:pPr>
              <w:pStyle w:val="Image"/>
            </w:pPr>
            <w:r w:rsidRPr="008232F3">
              <w:drawing>
                <wp:inline distT="0" distB="0" distL="0" distR="0" wp14:anchorId="0B9E40F6" wp14:editId="512EC8C0">
                  <wp:extent cx="2160446" cy="2575560"/>
                  <wp:effectExtent l="0" t="0" r="0" b="0"/>
                  <wp:docPr id="12" name="image2.jpeg" descr="Child. Drawing. Color penci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66170" cy="258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30" w:type="dxa"/>
            <w:vMerge w:val="restart"/>
            <w:tcMar>
              <w:left w:w="0" w:type="dxa"/>
              <w:right w:w="0" w:type="dxa"/>
            </w:tcMar>
          </w:tcPr>
          <w:p w14:paraId="0A9A12FA" w14:textId="6809A949" w:rsidR="009C2E85" w:rsidRPr="008232F3" w:rsidRDefault="003758E8" w:rsidP="008232F3">
            <w:pPr>
              <w:pStyle w:val="Image"/>
            </w:pPr>
            <w:r>
              <w:drawing>
                <wp:inline distT="0" distB="0" distL="0" distR="0" wp14:anchorId="0AD84E1D" wp14:editId="789F5CA1">
                  <wp:extent cx="3227705" cy="4877437"/>
                  <wp:effectExtent l="0" t="0" r="0" b="0"/>
                  <wp:docPr id="10" name="image3.jpeg" descr="Map. Chips. Educ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e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7" r="3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27705" cy="48774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C2E85" w14:paraId="6868D4EC" w14:textId="77777777" w:rsidTr="268CAF5A">
        <w:trPr>
          <w:trHeight w:val="3402"/>
          <w:jc w:val="center"/>
        </w:trPr>
        <w:tc>
          <w:tcPr>
            <w:tcW w:w="3350" w:type="dxa"/>
            <w:vMerge/>
          </w:tcPr>
          <w:p w14:paraId="6E625E3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  <w:tc>
          <w:tcPr>
            <w:tcW w:w="3360" w:type="dxa"/>
            <w:tcMar>
              <w:left w:w="0" w:type="dxa"/>
              <w:right w:w="0" w:type="dxa"/>
            </w:tcMar>
          </w:tcPr>
          <w:p w14:paraId="4EC480B3" w14:textId="77777777" w:rsidR="009C2E85" w:rsidRPr="008232F3" w:rsidRDefault="003758E8" w:rsidP="008232F3">
            <w:pPr>
              <w:pStyle w:val="Image"/>
            </w:pPr>
            <w:r>
              <w:drawing>
                <wp:inline distT="0" distB="0" distL="0" distR="0" wp14:anchorId="5D1639EB" wp14:editId="38B8DB31">
                  <wp:extent cx="2161309" cy="2305827"/>
                  <wp:effectExtent l="0" t="0" r="0" b="0"/>
                  <wp:docPr id="16" name="image4.jpeg" descr="Gilr. Teaching. Writ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jpe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75686" cy="2321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AD1826" w:themeFill="accent2"/>
            <w:vAlign w:val="center"/>
          </w:tcPr>
          <w:p w14:paraId="638A3974" w14:textId="4A8E94A9" w:rsidR="009C2E85" w:rsidRPr="002E2CEA" w:rsidRDefault="0016143A" w:rsidP="002E2CEA">
            <w:pPr>
              <w:pStyle w:val="ContactInfo"/>
            </w:pPr>
            <w:r>
              <w:t>Bunn Elementary School</w:t>
            </w:r>
          </w:p>
          <w:p w14:paraId="48CAFC98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2E492AD0" w14:textId="7E733E33" w:rsidR="009C2E85" w:rsidRPr="002E2CEA" w:rsidRDefault="0016143A" w:rsidP="002E2CEA">
            <w:pPr>
              <w:pStyle w:val="ContactInfo"/>
            </w:pPr>
            <w:r>
              <w:t>686 Bunn Elementary School Rd, Bunn, NC 27508</w:t>
            </w:r>
          </w:p>
          <w:p w14:paraId="47FC2E00" w14:textId="77777777" w:rsidR="002E2CEA" w:rsidRPr="00EC2AD1" w:rsidRDefault="002E2CEA" w:rsidP="002E2CEA">
            <w:pPr>
              <w:pStyle w:val="Heading4"/>
              <w:framePr w:hSpace="0" w:wrap="auto" w:vAnchor="margin" w:hAnchor="text" w:xAlign="left" w:yAlign="inline"/>
            </w:pPr>
            <w:r w:rsidRPr="00EC2AD1">
              <w:t>•••</w:t>
            </w:r>
          </w:p>
          <w:p w14:paraId="307D97EF" w14:textId="620A6586" w:rsidR="009C2E85" w:rsidRPr="002E2CEA" w:rsidRDefault="0016143A" w:rsidP="002E2CEA">
            <w:pPr>
              <w:pStyle w:val="ContactInfo"/>
            </w:pPr>
            <w:r>
              <w:t>919 496-4015</w:t>
            </w:r>
          </w:p>
          <w:p w14:paraId="5D3A6ECF" w14:textId="77777777" w:rsidR="002E2CEA" w:rsidRPr="002E2CEA" w:rsidRDefault="002E2CEA" w:rsidP="002E2CEA">
            <w:pPr>
              <w:pStyle w:val="ContactInfo"/>
              <w:ind w:left="0" w:right="0"/>
              <w:rPr>
                <w:b/>
              </w:rPr>
            </w:pPr>
            <w:r w:rsidRPr="002E2CEA">
              <w:rPr>
                <w:b/>
              </w:rPr>
              <w:t>•••</w:t>
            </w:r>
          </w:p>
          <w:p w14:paraId="25B9E3E0" w14:textId="2F9B7AE6" w:rsidR="002E2CEA" w:rsidRPr="002E2CEA" w:rsidRDefault="0016143A" w:rsidP="002E2CEA">
            <w:pPr>
              <w:pStyle w:val="ContactInfo"/>
            </w:pPr>
            <w:r>
              <w:t>meganarnold@fcschools.net</w:t>
            </w:r>
          </w:p>
          <w:p w14:paraId="6767D8B2" w14:textId="77777777" w:rsidR="002E2CEA" w:rsidRDefault="002E2CEA" w:rsidP="002E2CEA">
            <w:pPr>
              <w:pStyle w:val="ContactInfo"/>
            </w:pPr>
            <w:r w:rsidRPr="00EC2AD1">
              <w:t>•••</w:t>
            </w:r>
          </w:p>
          <w:p w14:paraId="15F11A14" w14:textId="6E01F2B5" w:rsidR="009C2E85" w:rsidRDefault="0016143A" w:rsidP="002E2CEA">
            <w:pPr>
              <w:pStyle w:val="ContactInfo"/>
            </w:pPr>
            <w:r>
              <w:t>Fcschools.net</w:t>
            </w:r>
          </w:p>
        </w:tc>
        <w:tc>
          <w:tcPr>
            <w:tcW w:w="5030" w:type="dxa"/>
            <w:vMerge/>
          </w:tcPr>
          <w:p w14:paraId="5D823CF1" w14:textId="77777777" w:rsidR="009C2E85" w:rsidRDefault="009C2E85" w:rsidP="003758E8">
            <w:pPr>
              <w:rPr>
                <w:sz w:val="2"/>
                <w:szCs w:val="2"/>
              </w:rPr>
            </w:pPr>
          </w:p>
        </w:tc>
      </w:tr>
    </w:tbl>
    <w:p w14:paraId="18BD46BE" w14:textId="77777777" w:rsidR="003758E8" w:rsidRPr="003758E8" w:rsidRDefault="003758E8" w:rsidP="003758E8">
      <w:pPr>
        <w:rPr>
          <w:sz w:val="6"/>
        </w:rPr>
      </w:pPr>
    </w:p>
    <w:p w14:paraId="304F94CE" w14:textId="77777777" w:rsidR="003758E8" w:rsidRPr="003758E8" w:rsidRDefault="003758E8" w:rsidP="003758E8">
      <w:pPr>
        <w:rPr>
          <w:sz w:val="6"/>
        </w:rPr>
        <w:sectPr w:rsidR="003758E8" w:rsidRPr="003758E8" w:rsidSect="006344BD">
          <w:type w:val="continuous"/>
          <w:pgSz w:w="15840" w:h="12240" w:orient="landscape"/>
          <w:pgMar w:top="360" w:right="360" w:bottom="360" w:left="360" w:header="288" w:footer="288" w:gutter="0"/>
          <w:cols w:space="720"/>
          <w:docGrid w:linePitch="299"/>
        </w:sectPr>
      </w:pPr>
    </w:p>
    <w:tbl>
      <w:tblPr>
        <w:tblW w:w="5000" w:type="pct"/>
        <w:jc w:val="center"/>
        <w:tblLayout w:type="fixed"/>
        <w:tblCellMar>
          <w:left w:w="115" w:type="dxa"/>
          <w:right w:w="115" w:type="dxa"/>
        </w:tblCellMar>
        <w:tblLook w:val="0600" w:firstRow="0" w:lastRow="0" w:firstColumn="0" w:lastColumn="0" w:noHBand="1" w:noVBand="1"/>
      </w:tblPr>
      <w:tblGrid>
        <w:gridCol w:w="3355"/>
        <w:gridCol w:w="3366"/>
        <w:gridCol w:w="1707"/>
        <w:gridCol w:w="3340"/>
        <w:gridCol w:w="3352"/>
      </w:tblGrid>
      <w:tr w:rsidR="00A70CF5" w:rsidRPr="00955CC5" w14:paraId="34E5BA22" w14:textId="77777777" w:rsidTr="268CAF5A">
        <w:trPr>
          <w:trHeight w:val="4425"/>
          <w:jc w:val="center"/>
        </w:trPr>
        <w:tc>
          <w:tcPr>
            <w:tcW w:w="3350" w:type="dxa"/>
            <w:shd w:val="clear" w:color="auto" w:fill="AD1826" w:themeFill="accent2"/>
          </w:tcPr>
          <w:p w14:paraId="780C7BFF" w14:textId="7747D634" w:rsidR="004E4843" w:rsidRDefault="00330095" w:rsidP="7A5048D1">
            <w:pPr>
              <w:pStyle w:val="BodyText"/>
              <w:spacing w:before="120"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Competencies to Advocate for SC roles</w:t>
            </w:r>
            <w:r w:rsidR="00FF3038">
              <w:rPr>
                <w:b/>
                <w:bCs/>
              </w:rPr>
              <w:t xml:space="preserve"> </w:t>
            </w:r>
          </w:p>
          <w:p w14:paraId="6EB81391" w14:textId="7B23BCF8" w:rsidR="00330095" w:rsidRDefault="006A4FC5" w:rsidP="7A5048D1">
            <w:pPr>
              <w:pStyle w:val="BodyText"/>
              <w:spacing w:before="120" w:after="120"/>
            </w:pPr>
            <w:r>
              <w:t>A Comprehensive School Counseling Program (CS</w:t>
            </w:r>
            <w:r w:rsidR="006602B0">
              <w:t>CP) focuses on the needs of students to ensure that they can make the most of their educational experience.</w:t>
            </w:r>
          </w:p>
          <w:p w14:paraId="251562E4" w14:textId="77777777" w:rsidR="006602B0" w:rsidRPr="00D84241" w:rsidRDefault="006602B0" w:rsidP="7A5048D1">
            <w:pPr>
              <w:pStyle w:val="BodyText"/>
              <w:spacing w:before="120" w:after="120"/>
              <w:rPr>
                <w:rStyle w:val="Heading1Char"/>
                <w:bCs/>
              </w:rPr>
            </w:pPr>
          </w:p>
          <w:p w14:paraId="11FDEBB0" w14:textId="69CE517E" w:rsidR="002E2CEA" w:rsidRDefault="002E2CEA" w:rsidP="006344BD"/>
          <w:p w14:paraId="06DD5D6F" w14:textId="77777777" w:rsidR="16DEC783" w:rsidRDefault="16DEC783"/>
        </w:tc>
        <w:tc>
          <w:tcPr>
            <w:tcW w:w="3360" w:type="dxa"/>
            <w:shd w:val="clear" w:color="auto" w:fill="FFFFFF" w:themeFill="background1"/>
          </w:tcPr>
          <w:p w14:paraId="6128C57B" w14:textId="4AAD841C" w:rsidR="002E2CEA" w:rsidRPr="00CC26D6" w:rsidRDefault="002E2CEA" w:rsidP="7A5048D1">
            <w:pPr>
              <w:pStyle w:val="BodyText"/>
              <w:spacing w:before="120" w:after="120"/>
              <w:rPr>
                <w:b/>
                <w:bCs/>
                <w:color w:val="FF0000"/>
              </w:rPr>
            </w:pPr>
            <w:r w:rsidRPr="00CC26D6">
              <w:rPr>
                <w:b/>
                <w:bCs/>
                <w:color w:val="FF0000"/>
              </w:rPr>
              <w:t xml:space="preserve">Career, Social-Emotional, &amp; Academic &amp; </w:t>
            </w:r>
            <w:r w:rsidR="00405589" w:rsidRPr="00CC26D6">
              <w:rPr>
                <w:b/>
                <w:bCs/>
                <w:color w:val="FF0000"/>
              </w:rPr>
              <w:t xml:space="preserve">Services </w:t>
            </w:r>
          </w:p>
          <w:p w14:paraId="76492C8C" w14:textId="4FD7F927" w:rsidR="002A20E4" w:rsidRPr="00CC26D6" w:rsidRDefault="00F36E1A" w:rsidP="002A20E4">
            <w:pPr>
              <w:pStyle w:val="BodyText"/>
              <w:spacing w:before="120" w:after="120"/>
              <w:rPr>
                <w:rStyle w:val="Heading1Char"/>
                <w:bCs/>
                <w:color w:val="000000" w:themeColor="text1"/>
              </w:rPr>
            </w:pPr>
            <w:r w:rsidRPr="00CC26D6">
              <w:rPr>
                <w:color w:val="000000" w:themeColor="text1"/>
              </w:rPr>
              <w:t>Stud</w:t>
            </w:r>
            <w:r w:rsidR="00CC26D6" w:rsidRPr="00CC26D6">
              <w:rPr>
                <w:color w:val="000000" w:themeColor="text1"/>
              </w:rPr>
              <w:t>ents will always have the support they need whether i</w:t>
            </w:r>
            <w:r w:rsidR="00CC26D6">
              <w:rPr>
                <w:color w:val="000000" w:themeColor="text1"/>
              </w:rPr>
              <w:t xml:space="preserve">t </w:t>
            </w:r>
            <w:r w:rsidR="00CC26D6" w:rsidRPr="00CC26D6">
              <w:rPr>
                <w:color w:val="000000" w:themeColor="text1"/>
              </w:rPr>
              <w:t xml:space="preserve">is for career readiness, social-emotional, or academics. The hope is all students will feel comfortable seeking help from their counselor. </w:t>
            </w:r>
          </w:p>
          <w:p w14:paraId="3E99A4FB" w14:textId="5E7405CB" w:rsidR="004E4843" w:rsidRPr="00D35932" w:rsidRDefault="004E4843" w:rsidP="00D65D27">
            <w:pPr>
              <w:rPr>
                <w:highlight w:val="yellow"/>
              </w:rPr>
            </w:pPr>
          </w:p>
          <w:p w14:paraId="4B7D9B61" w14:textId="77777777" w:rsidR="16DEC783" w:rsidRPr="00D35932" w:rsidRDefault="16DEC783">
            <w:pPr>
              <w:rPr>
                <w:highlight w:val="yellow"/>
              </w:rPr>
            </w:pPr>
          </w:p>
        </w:tc>
        <w:tc>
          <w:tcPr>
            <w:tcW w:w="5038" w:type="dxa"/>
            <w:gridSpan w:val="2"/>
            <w:vAlign w:val="center"/>
          </w:tcPr>
          <w:p w14:paraId="51A514CF" w14:textId="475F0DDE" w:rsidR="004E4843" w:rsidRDefault="00CD22F4" w:rsidP="00D84241">
            <w:pPr>
              <w:pStyle w:val="NormalAlt"/>
              <w:rPr>
                <w:color w:val="4060D6" w:themeColor="accent3" w:themeTint="99"/>
              </w:rPr>
            </w:pPr>
            <w:r w:rsidRPr="00CD22F4">
              <w:rPr>
                <w:color w:val="4060D6" w:themeColor="accent3" w:themeTint="99"/>
              </w:rPr>
              <w:t xml:space="preserve">Strategies for Promoting equity in student achievement and college </w:t>
            </w:r>
            <w:r w:rsidR="00D65D27">
              <w:rPr>
                <w:color w:val="4060D6" w:themeColor="accent3" w:themeTint="99"/>
              </w:rPr>
              <w:t>access</w:t>
            </w:r>
            <w:r>
              <w:rPr>
                <w:color w:val="4060D6" w:themeColor="accent3" w:themeTint="99"/>
              </w:rPr>
              <w:t xml:space="preserve"> </w:t>
            </w:r>
          </w:p>
          <w:p w14:paraId="2ED65298" w14:textId="6F2B6523" w:rsidR="002A20E4" w:rsidRDefault="002A20E4" w:rsidP="00D84241">
            <w:pPr>
              <w:pStyle w:val="NormalAlt"/>
              <w:rPr>
                <w:color w:val="4060D6" w:themeColor="accent3" w:themeTint="99"/>
              </w:rPr>
            </w:pPr>
          </w:p>
          <w:p w14:paraId="1DAAFCED" w14:textId="0EAEBC4F" w:rsidR="006B09CF" w:rsidRPr="00176522" w:rsidRDefault="00BF762F" w:rsidP="00176522">
            <w:pPr>
              <w:ind w:left="0" w:right="0"/>
              <w:rPr>
                <w:rFonts w:eastAsia="Times New Roman" w:cs="Times New Roman"/>
                <w:color w:val="4060D6" w:themeColor="accent3" w:themeTint="99"/>
                <w:lang w:bidi="ar-SA"/>
              </w:rPr>
            </w:pPr>
            <w:r>
              <w:rPr>
                <w:color w:val="4060D6" w:themeColor="accent3" w:themeTint="99"/>
              </w:rPr>
              <w:t xml:space="preserve">School Counselors provide culturally sustaining instruction, appraisal and advisement, and counseling to help all students demonstrate: Learning strategies, Self-management Skills, and Social </w:t>
            </w:r>
            <w:r w:rsidRPr="00176522">
              <w:rPr>
                <w:color w:val="4060D6" w:themeColor="accent3" w:themeTint="99"/>
              </w:rPr>
              <w:t>Skills</w:t>
            </w:r>
            <w:r w:rsidR="00176522" w:rsidRPr="00176522">
              <w:rPr>
                <w:color w:val="4060D6" w:themeColor="accent3" w:themeTint="99"/>
              </w:rPr>
              <w:t xml:space="preserve"> </w:t>
            </w:r>
            <w:r w:rsidR="00176522" w:rsidRPr="00176522">
              <w:rPr>
                <w:color w:val="4060D6" w:themeColor="accent3" w:themeTint="99"/>
              </w:rPr>
              <w:t>(Hines et al., 2019)</w:t>
            </w:r>
            <w:r w:rsidR="00176522">
              <w:rPr>
                <w:color w:val="4060D6" w:themeColor="accent3" w:themeTint="99"/>
              </w:rPr>
              <w:t>.</w:t>
            </w:r>
          </w:p>
          <w:p w14:paraId="322D6CC5" w14:textId="77777777" w:rsidR="006B09CF" w:rsidRDefault="006B09CF" w:rsidP="006B09CF">
            <w:pPr>
              <w:pStyle w:val="NormalAlt"/>
              <w:rPr>
                <w:color w:val="4060D6" w:themeColor="accent3" w:themeTint="99"/>
              </w:rPr>
            </w:pPr>
          </w:p>
          <w:p w14:paraId="193FE6FB" w14:textId="77777777" w:rsidR="006B09CF" w:rsidRDefault="006B09CF" w:rsidP="00176522">
            <w:pPr>
              <w:pStyle w:val="NormalAlt"/>
              <w:ind w:left="0"/>
              <w:rPr>
                <w:color w:val="4060D6" w:themeColor="accent3" w:themeTint="99"/>
              </w:rPr>
            </w:pPr>
            <w:r>
              <w:rPr>
                <w:color w:val="4060D6" w:themeColor="accent3" w:themeTint="99"/>
              </w:rPr>
              <w:t>All students get what they need to succeed.</w:t>
            </w:r>
          </w:p>
          <w:p w14:paraId="0E5AEA2A" w14:textId="77777777" w:rsidR="006B09CF" w:rsidRDefault="006B09CF" w:rsidP="006B09CF">
            <w:pPr>
              <w:pStyle w:val="NormalAlt"/>
              <w:rPr>
                <w:color w:val="4060D6" w:themeColor="accent3" w:themeTint="99"/>
              </w:rPr>
            </w:pPr>
          </w:p>
          <w:p w14:paraId="0DEE778A" w14:textId="3A526D0E" w:rsidR="006B09CF" w:rsidRPr="006B09CF" w:rsidRDefault="006B09CF" w:rsidP="00176522">
            <w:pPr>
              <w:pStyle w:val="NormalAlt"/>
              <w:ind w:left="0"/>
              <w:rPr>
                <w:color w:val="4060D6" w:themeColor="accent3" w:themeTint="99"/>
              </w:rPr>
            </w:pPr>
            <w:r>
              <w:rPr>
                <w:color w:val="4060D6" w:themeColor="accent3" w:themeTint="99"/>
              </w:rPr>
              <w:t>We also accommodate different learning styles</w:t>
            </w:r>
            <w:r w:rsidR="00B7534B">
              <w:rPr>
                <w:color w:val="4060D6" w:themeColor="accent3" w:themeTint="99"/>
              </w:rPr>
              <w:t>.</w:t>
            </w:r>
            <w:r>
              <w:rPr>
                <w:color w:val="4060D6" w:themeColor="accent3" w:themeTint="99"/>
              </w:rPr>
              <w:t xml:space="preserve"> </w:t>
            </w: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106CB197" w14:textId="0E85694E" w:rsidR="004E4843" w:rsidRPr="00EB56F5" w:rsidRDefault="003758E8" w:rsidP="00EB56F5">
            <w:pPr>
              <w:pStyle w:val="Image"/>
            </w:pPr>
            <w:r>
              <w:drawing>
                <wp:inline distT="0" distB="0" distL="0" distR="0" wp14:anchorId="26BDB314" wp14:editId="101B21C7">
                  <wp:extent cx="2119314" cy="2571750"/>
                  <wp:effectExtent l="0" t="0" r="0" b="0"/>
                  <wp:docPr id="9" name="image5.jpeg" descr="Child. Classroom. Education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e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882" r="48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9314" cy="2571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E4843" w14:paraId="1DC7A4D7" w14:textId="77777777" w:rsidTr="268CAF5A">
        <w:trPr>
          <w:trHeight w:val="3357"/>
          <w:jc w:val="center"/>
        </w:trPr>
        <w:tc>
          <w:tcPr>
            <w:tcW w:w="3350" w:type="dxa"/>
            <w:vMerge w:val="restart"/>
            <w:tcMar>
              <w:left w:w="0" w:type="dxa"/>
              <w:right w:w="0" w:type="dxa"/>
            </w:tcMar>
          </w:tcPr>
          <w:p w14:paraId="6C2280BE" w14:textId="77777777" w:rsidR="004E4843" w:rsidRDefault="003758E8" w:rsidP="7A5048D1">
            <w:pPr>
              <w:pStyle w:val="Image"/>
              <w:rPr>
                <w:color w:val="FF0000"/>
              </w:rPr>
            </w:pPr>
            <w:r>
              <w:drawing>
                <wp:inline distT="0" distB="0" distL="0" distR="0" wp14:anchorId="4E9D036E" wp14:editId="4C506C00">
                  <wp:extent cx="2133546" cy="3174715"/>
                  <wp:effectExtent l="0" t="0" r="635" b="635"/>
                  <wp:docPr id="11" name="image6.jpeg" descr="Boy going to school. Schoolba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jpe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5925" cy="31782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0" w:type="dxa"/>
            <w:shd w:val="clear" w:color="auto" w:fill="515360" w:themeFill="text2"/>
          </w:tcPr>
          <w:p w14:paraId="7D6E7D5F" w14:textId="462C582D" w:rsidR="002E2CEA" w:rsidRPr="00E30F28" w:rsidRDefault="00E30F28" w:rsidP="7A5048D1">
            <w:r w:rsidRPr="00E30F28">
              <w:t>Counselors Provide:</w:t>
            </w:r>
          </w:p>
          <w:p w14:paraId="5540ED7E" w14:textId="77777777" w:rsidR="00E30F28" w:rsidRPr="00E30F28" w:rsidRDefault="00E30F28" w:rsidP="7A5048D1"/>
          <w:p w14:paraId="525528AB" w14:textId="2E3F80E7" w:rsidR="16DEC783" w:rsidRPr="00E30F28" w:rsidRDefault="001B05F6" w:rsidP="7A5048D1">
            <w:r w:rsidRPr="00E30F28">
              <w:t>Classroom lessons focused on social</w:t>
            </w:r>
            <w:r w:rsidR="00E30F28" w:rsidRPr="00E30F28">
              <w:t>/emotional development, academic achievement and career awareness</w:t>
            </w:r>
          </w:p>
          <w:p w14:paraId="28FBE86F" w14:textId="77777777" w:rsidR="00E30F28" w:rsidRPr="00E30F28" w:rsidRDefault="00E30F28" w:rsidP="7A5048D1">
            <w:r w:rsidRPr="00E30F28">
              <w:t>Identify and address student needs and struggles</w:t>
            </w:r>
          </w:p>
          <w:p w14:paraId="2E082E19" w14:textId="77777777" w:rsidR="00E30F28" w:rsidRPr="00E30F28" w:rsidRDefault="00E30F28" w:rsidP="7A5048D1">
            <w:r w:rsidRPr="00E30F28">
              <w:t xml:space="preserve">Individual Counseling </w:t>
            </w:r>
          </w:p>
          <w:p w14:paraId="6BCC5286" w14:textId="77777777" w:rsidR="00E30F28" w:rsidRPr="00E30F28" w:rsidRDefault="00E30F28" w:rsidP="7A5048D1">
            <w:r w:rsidRPr="00E30F28">
              <w:t xml:space="preserve">Group Counseling </w:t>
            </w:r>
          </w:p>
          <w:p w14:paraId="606050E7" w14:textId="77777777" w:rsidR="00E30F28" w:rsidRPr="00E30F28" w:rsidRDefault="00E30F28" w:rsidP="7A5048D1">
            <w:r w:rsidRPr="00E30F28">
              <w:t>Teach specific coping skills and strategies</w:t>
            </w:r>
          </w:p>
          <w:p w14:paraId="1F6AE690" w14:textId="77777777" w:rsidR="00E30F28" w:rsidRPr="00E30F28" w:rsidRDefault="00E30F28" w:rsidP="7A5048D1">
            <w:r w:rsidRPr="00E30F28">
              <w:t>Allow partnerships with stakeholders to collect data</w:t>
            </w:r>
          </w:p>
          <w:p w14:paraId="64B7C666" w14:textId="4508D0AB" w:rsidR="00E30F28" w:rsidRDefault="00E30F28" w:rsidP="7A5048D1">
            <w:pPr>
              <w:rPr>
                <w:color w:val="FF0000"/>
              </w:rPr>
            </w:pPr>
            <w:r w:rsidRPr="00E30F28">
              <w:t>Offer support to struggling families by using community resources</w:t>
            </w:r>
          </w:p>
        </w:tc>
        <w:tc>
          <w:tcPr>
            <w:tcW w:w="5038" w:type="dxa"/>
            <w:gridSpan w:val="2"/>
            <w:tcMar>
              <w:left w:w="0" w:type="dxa"/>
              <w:right w:w="0" w:type="dxa"/>
            </w:tcMar>
          </w:tcPr>
          <w:p w14:paraId="12CCAF3C" w14:textId="77777777" w:rsidR="004E4843" w:rsidRDefault="003758E8" w:rsidP="008232F3">
            <w:pPr>
              <w:pStyle w:val="Image"/>
              <w:rPr>
                <w:rFonts w:ascii="Times New Roman"/>
              </w:rPr>
            </w:pPr>
            <w:r>
              <w:drawing>
                <wp:inline distT="0" distB="0" distL="0" distR="0" wp14:anchorId="30884ACD" wp14:editId="77AA6EEA">
                  <wp:extent cx="3206750" cy="2341419"/>
                  <wp:effectExtent l="0" t="0" r="0" b="1905"/>
                  <wp:docPr id="13" name="image7.jpeg" descr="Abacus. Arithmetic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jpeg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3228565" cy="23573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6" w:type="dxa"/>
            <w:shd w:val="clear" w:color="auto" w:fill="AD1826" w:themeFill="accent2"/>
            <w:vAlign w:val="center"/>
          </w:tcPr>
          <w:p w14:paraId="1525805C" w14:textId="77777777" w:rsidR="004E4843" w:rsidRDefault="00E30F28" w:rsidP="002E2CEA">
            <w:pPr>
              <w:pStyle w:val="Quote"/>
            </w:pPr>
            <w:r>
              <w:t>“Every flower must grow through dirt.”</w:t>
            </w:r>
          </w:p>
          <w:p w14:paraId="516B55CE" w14:textId="0CFF1984" w:rsidR="00E30F28" w:rsidRPr="00E30F28" w:rsidRDefault="004E068F" w:rsidP="00E30F28">
            <w:r>
              <w:t xml:space="preserve">          </w:t>
            </w:r>
            <w:r w:rsidR="00E30F28">
              <w:t xml:space="preserve">-Laurie Jean </w:t>
            </w:r>
            <w:proofErr w:type="spellStart"/>
            <w:r w:rsidR="00E30F28">
              <w:t>Sennott</w:t>
            </w:r>
            <w:proofErr w:type="spellEnd"/>
          </w:p>
        </w:tc>
      </w:tr>
      <w:tr w:rsidR="004E4843" w14:paraId="17227128" w14:textId="77777777" w:rsidTr="268CAF5A">
        <w:trPr>
          <w:trHeight w:val="3096"/>
          <w:jc w:val="center"/>
        </w:trPr>
        <w:tc>
          <w:tcPr>
            <w:tcW w:w="3350" w:type="dxa"/>
            <w:vMerge/>
          </w:tcPr>
          <w:p w14:paraId="0F0BA041" w14:textId="77777777" w:rsidR="004E4843" w:rsidRDefault="004E4843" w:rsidP="00DA43D1">
            <w:pPr>
              <w:rPr>
                <w:sz w:val="2"/>
                <w:szCs w:val="2"/>
              </w:rPr>
            </w:pPr>
          </w:p>
        </w:tc>
        <w:tc>
          <w:tcPr>
            <w:tcW w:w="5064" w:type="dxa"/>
            <w:gridSpan w:val="2"/>
            <w:tcMar>
              <w:left w:w="0" w:type="dxa"/>
              <w:right w:w="0" w:type="dxa"/>
            </w:tcMar>
          </w:tcPr>
          <w:p w14:paraId="4C0F906A" w14:textId="0DD00088" w:rsidR="004E4843" w:rsidRPr="00CD22F4" w:rsidRDefault="00CD22F4" w:rsidP="008232F3">
            <w:pPr>
              <w:pStyle w:val="Image"/>
              <w:rPr>
                <w:color w:val="4060D6" w:themeColor="accent3" w:themeTint="99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FB12A88" wp14:editId="19DB84D9">
                      <wp:simplePos x="0" y="0"/>
                      <wp:positionH relativeFrom="column">
                        <wp:posOffset>127321</wp:posOffset>
                      </wp:positionH>
                      <wp:positionV relativeFrom="paragraph">
                        <wp:posOffset>-2569</wp:posOffset>
                      </wp:positionV>
                      <wp:extent cx="3057525" cy="3235832"/>
                      <wp:effectExtent l="0" t="0" r="15875" b="15875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57525" cy="323583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4F0A47F" w14:textId="4EE394FF" w:rsidR="00F93615" w:rsidRDefault="00F93615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0BD7D408" w14:textId="49F69EFC" w:rsidR="00F93615" w:rsidRDefault="00E30F28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 xml:space="preserve">Through the school year data is collected and specific programs are offered to those based on their needs assessment. </w:t>
                                  </w:r>
                                </w:p>
                                <w:p w14:paraId="153E130D" w14:textId="096D839C" w:rsidR="00E30F28" w:rsidRDefault="00E30F28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495EBFC1" w14:textId="1033FD78" w:rsidR="00E30F28" w:rsidRDefault="00E30F28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 xml:space="preserve">If the students have a shortage of food then we increase food donations. </w:t>
                                  </w:r>
                                </w:p>
                                <w:p w14:paraId="358F8DF5" w14:textId="5F45ADAB" w:rsidR="00E30F28" w:rsidRDefault="00E30F28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</w:p>
                                <w:p w14:paraId="0F2465C5" w14:textId="7D869468" w:rsidR="00E30F28" w:rsidRPr="00CD22F4" w:rsidRDefault="00E30F28">
                                  <w:pPr>
                                    <w:ind w:left="0"/>
                                    <w:rPr>
                                      <w:color w:val="auto"/>
                                    </w:rPr>
                                  </w:pPr>
                                  <w:r>
                                    <w:rPr>
                                      <w:color w:val="auto"/>
                                    </w:rPr>
                                    <w:t>If bullying becomes a school wide problem, we will promote a no bullying program and offer strategies for the issue.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12A88" id="Text Box 1" o:spid="_x0000_s1028" type="#_x0000_t202" style="position:absolute;margin-left:10.05pt;margin-top:-.2pt;width:240.75pt;height:254.8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Ia8MTgIAAKkEAAAOAAAAZHJzL2Uyb0RvYy54bWysVE1v2zAMvQ/YfxB0X+w4cdsZcYosRYYB&#13;&#10;RVsgGXpWZDk2JouapMTOfv0o2flot9Owi0KRz0/kI5nZfddIchDG1qByOh7FlAjFoajVLqffN6tP&#13;&#10;d5RYx1TBJCiR06Ow9H7+8cOs1ZlIoAJZCEOQRNms1TmtnNNZFFleiYbZEWihMFiCaZjDq9lFhWEt&#13;&#10;sjcySuL4JmrBFNoAF9ai96EP0nngL0vB3XNZWuGIzCnm5sJpwrn1ZzSfsWxnmK5qPqTB/iGLhtUK&#13;&#10;Hz1TPTDHyN7Uf1A1NTdgoXQjDk0EZVlzEWrAasbxu2rWFdMi1ILiWH2Wyf4/Wv50eDGkLrB3lCjW&#13;&#10;YIs2onPkC3Rk7NVptc0QtNYIcx26PXLwW3T6orvSNP4XyyEYR52PZ209GUfnJE5v0ySlhGNskkzS&#13;&#10;u0nieaLL59pY91VAQ7yRU4PNC5qyw6N1PfQE8a9ZkHWxqqUMFz8wYikNOTBstXQhSSR/g5KKtDm9&#13;&#10;maRxIH4T89Tn77eS8R9Delco5JMKc/ai9MV7y3XbLkgYCvKeLRRH1MtAP29W81WN9I/MuhdmcMBQ&#13;&#10;Ilwa94xHKQFzgsGipALz629+j8e+Y5SSFgc2p/bnnhlBifymcCI+j6dTP+HhMk1vE7yY68j2OqL2&#13;&#10;zRJQKOw6ZhdMj3fyZJYGmlfcrYV/FUNMcXw7p+5kLl2/RribXCwWAYQzrZl7VGvNPbVvjJd1070y&#13;&#10;o4e2OpyIJziNNsvedbfH+i8VLPYOyjq0/qLqID/uQxieYXf9wl3fA+ryDzP/DQAA//8DAFBLAwQU&#13;&#10;AAYACAAAACEAuw1IRt8AAAANAQAADwAAAGRycy9kb3ducmV2LnhtbExPy07DMBC8I/EP1iJxa+1E&#13;&#10;UKVpnIpH4cKJgji78daxiO3IdtPw92xPcFntambn0WxnN7AJY7LBSyiWAhj6LmjrjYTPj5dFBSxl&#13;&#10;5bUagkcJP5hg215fNarW4ezfcdpnw0jEp1pJ6HMea85T16NTaRlG9IQdQ3Qq0xkN11GdSdwNvBRi&#13;&#10;xZ2ynhx6NeJTj933/uQk7B7N2nSViv2u0tZO89fxzbxKeXszP29oPGyAZZzz3wdcOlB+aCnYIZy8&#13;&#10;TmyQUIqCmBIWd8AIvhfFCtjhsqxL4G3D/7dofwEAAP//AwBQSwECLQAUAAYACAAAACEAtoM4kv4A&#13;&#10;AADhAQAAEwAAAAAAAAAAAAAAAAAAAAAAW0NvbnRlbnRfVHlwZXNdLnhtbFBLAQItABQABgAIAAAA&#13;&#10;IQA4/SH/1gAAAJQBAAALAAAAAAAAAAAAAAAAAC8BAABfcmVscy8ucmVsc1BLAQItABQABgAIAAAA&#13;&#10;IQDCIa8MTgIAAKkEAAAOAAAAAAAAAAAAAAAAAC4CAABkcnMvZTJvRG9jLnhtbFBLAQItABQABgAI&#13;&#10;AAAAIQC7DUhG3wAAAA0BAAAPAAAAAAAAAAAAAAAAAKgEAABkcnMvZG93bnJldi54bWxQSwUGAAAA&#13;&#10;AAQABADzAAAAtAUAAAAA&#13;&#10;" fillcolor="white [3201]" strokeweight=".5pt">
                      <v:textbox>
                        <w:txbxContent>
                          <w:p w14:paraId="74F0A47F" w14:textId="4EE394FF" w:rsidR="00F93615" w:rsidRDefault="00F93615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0BD7D408" w14:textId="49F69EFC" w:rsidR="00F93615" w:rsidRDefault="00E30F28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Through the school year data is collected and specific programs are offered to those based on their needs assessment. </w:t>
                            </w:r>
                          </w:p>
                          <w:p w14:paraId="153E130D" w14:textId="096D839C" w:rsidR="00E30F28" w:rsidRDefault="00E30F28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495EBFC1" w14:textId="1033FD78" w:rsidR="00E30F28" w:rsidRDefault="00E30F28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 xml:space="preserve">If the students have a shortage of food then we increase food donations. </w:t>
                            </w:r>
                          </w:p>
                          <w:p w14:paraId="358F8DF5" w14:textId="5F45ADAB" w:rsidR="00E30F28" w:rsidRDefault="00E30F28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</w:p>
                          <w:p w14:paraId="0F2465C5" w14:textId="7D869468" w:rsidR="00E30F28" w:rsidRPr="00CD22F4" w:rsidRDefault="00E30F28">
                            <w:pPr>
                              <w:ind w:left="0"/>
                              <w:rPr>
                                <w:color w:val="auto"/>
                              </w:rPr>
                            </w:pPr>
                            <w:r>
                              <w:rPr>
                                <w:color w:val="auto"/>
                              </w:rPr>
                              <w:t>If bullying becomes a school wide problem, we will promote a no bullying program and offer strategies for the issue.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t xml:space="preserve">A </w:t>
            </w:r>
          </w:p>
        </w:tc>
        <w:tc>
          <w:tcPr>
            <w:tcW w:w="3334" w:type="dxa"/>
            <w:shd w:val="clear" w:color="auto" w:fill="7AB338" w:themeFill="accent1"/>
          </w:tcPr>
          <w:p w14:paraId="5EDAB9EA" w14:textId="079EE00D" w:rsidR="002E2CEA" w:rsidRPr="00CC26D6" w:rsidRDefault="002E2CEA" w:rsidP="00153667">
            <w:pPr>
              <w:ind w:left="0"/>
            </w:pPr>
            <w:bookmarkStart w:id="0" w:name="_GoBack"/>
            <w:bookmarkEnd w:id="0"/>
          </w:p>
          <w:p w14:paraId="157B2169" w14:textId="2FBD7E88" w:rsidR="00F93615" w:rsidRPr="00CC26D6" w:rsidRDefault="00F93615" w:rsidP="006344BD"/>
          <w:p w14:paraId="13ABE287" w14:textId="7F8F34E4" w:rsidR="00F93615" w:rsidRDefault="00CC26D6" w:rsidP="006344BD">
            <w:r>
              <w:t xml:space="preserve">Direct services </w:t>
            </w:r>
            <w:r w:rsidR="00153667">
              <w:t>can be individual counseling, group counseling, classroom guidance lessons.</w:t>
            </w:r>
          </w:p>
          <w:p w14:paraId="33ED060A" w14:textId="270D872D" w:rsidR="00153667" w:rsidRDefault="00153667" w:rsidP="006344BD"/>
          <w:p w14:paraId="4D077F25" w14:textId="4E78F289" w:rsidR="00153667" w:rsidRPr="00CC26D6" w:rsidRDefault="00153667" w:rsidP="006344BD">
            <w:r>
              <w:t xml:space="preserve">Indirect services are parent contact, collaboration, referrals for all needs, and community outreach. </w:t>
            </w:r>
          </w:p>
          <w:p w14:paraId="58787119" w14:textId="1F97BF53" w:rsidR="00A362BF" w:rsidRPr="00D35932" w:rsidRDefault="00A362BF" w:rsidP="006344BD">
            <w:pPr>
              <w:rPr>
                <w:highlight w:val="yellow"/>
              </w:rPr>
            </w:pPr>
          </w:p>
          <w:p w14:paraId="53821EBF" w14:textId="77777777" w:rsidR="16DEC783" w:rsidRPr="00D35932" w:rsidRDefault="16DEC783" w:rsidP="003542C7">
            <w:pPr>
              <w:rPr>
                <w:highlight w:val="yellow"/>
              </w:rPr>
            </w:pPr>
          </w:p>
        </w:tc>
        <w:tc>
          <w:tcPr>
            <w:tcW w:w="3346" w:type="dxa"/>
            <w:tcMar>
              <w:left w:w="0" w:type="dxa"/>
              <w:right w:w="0" w:type="dxa"/>
            </w:tcMar>
          </w:tcPr>
          <w:p w14:paraId="081B373A" w14:textId="77777777" w:rsidR="004E4843" w:rsidRDefault="003758E8" w:rsidP="008232F3">
            <w:pPr>
              <w:pStyle w:val="Image"/>
            </w:pPr>
            <w:r>
              <w:drawing>
                <wp:inline distT="0" distB="0" distL="0" distR="0" wp14:anchorId="07DF324F" wp14:editId="1899B560">
                  <wp:extent cx="2119630" cy="2319655"/>
                  <wp:effectExtent l="0" t="0" r="0" b="4445"/>
                  <wp:docPr id="17" name="image9.jpeg" descr="Color pencils. School tools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9.jpeg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0" y="0"/>
                            <a:ext cx="2131955" cy="23331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5BD124" w14:textId="4EB5E808" w:rsidR="00A104CE" w:rsidRDefault="00A104CE" w:rsidP="003758E8">
      <w:pPr>
        <w:pStyle w:val="NoSpacing"/>
        <w:rPr>
          <w:sz w:val="4"/>
        </w:rPr>
      </w:pPr>
    </w:p>
    <w:p w14:paraId="231576E8" w14:textId="77777777" w:rsidR="00A104CE" w:rsidRPr="00A104CE" w:rsidRDefault="00A104CE" w:rsidP="00A104CE"/>
    <w:p w14:paraId="78E97887" w14:textId="77777777" w:rsidR="00A104CE" w:rsidRPr="00A104CE" w:rsidRDefault="00A104CE" w:rsidP="00A104CE"/>
    <w:p w14:paraId="33935C3D" w14:textId="2FC1D079" w:rsidR="00A104CE" w:rsidRDefault="00A104CE" w:rsidP="00A104CE"/>
    <w:p w14:paraId="314D985D" w14:textId="77777777" w:rsidR="00F36E1A" w:rsidRDefault="00A104CE" w:rsidP="00A104CE">
      <w:pPr>
        <w:tabs>
          <w:tab w:val="left" w:pos="1780"/>
        </w:tabs>
        <w:ind w:left="0"/>
        <w:rPr>
          <w:color w:val="000000" w:themeColor="text1"/>
        </w:rPr>
      </w:pPr>
      <w:r>
        <w:rPr>
          <w:color w:val="000000" w:themeColor="text1"/>
        </w:rPr>
        <w:t>References:</w:t>
      </w:r>
    </w:p>
    <w:p w14:paraId="519F3ED2" w14:textId="77777777" w:rsidR="00CC26D6" w:rsidRDefault="00CC26D6" w:rsidP="00A104CE">
      <w:pPr>
        <w:tabs>
          <w:tab w:val="left" w:pos="1780"/>
        </w:tabs>
        <w:ind w:left="0"/>
      </w:pPr>
    </w:p>
    <w:p w14:paraId="616173E4" w14:textId="77777777" w:rsidR="00CC26D6" w:rsidRDefault="00F36E1A" w:rsidP="00F36E1A">
      <w:pPr>
        <w:widowControl/>
        <w:autoSpaceDE/>
        <w:autoSpaceDN/>
        <w:ind w:left="0" w:right="0"/>
        <w:rPr>
          <w:rFonts w:ascii="Times New Roman" w:eastAsia="Times New Roman" w:hAnsi="Times New Roman" w:cs="Times New Roman"/>
          <w:color w:val="auto"/>
          <w:sz w:val="24"/>
          <w:szCs w:val="24"/>
          <w:lang w:bidi="ar-SA"/>
        </w:rPr>
      </w:pPr>
      <w:r w:rsidRPr="00F36E1A">
        <w:rPr>
          <w:rFonts w:ascii="Times New Roman" w:eastAsia="Times New Roman" w:hAnsi="Times New Roman" w:cs="Times New Roman"/>
          <w:color w:val="auto"/>
          <w:sz w:val="24"/>
          <w:szCs w:val="24"/>
          <w:lang w:bidi="ar-SA"/>
        </w:rPr>
        <w:t>American School Counselor Association (2021). ASCA Student Standards; Mindsets and Behaviors for Student Success. Alexandria, VA: Author.</w:t>
      </w:r>
    </w:p>
    <w:p w14:paraId="2E42427F" w14:textId="77777777" w:rsidR="00CC26D6" w:rsidRDefault="00CC26D6" w:rsidP="00F36E1A">
      <w:pPr>
        <w:widowControl/>
        <w:autoSpaceDE/>
        <w:autoSpaceDN/>
        <w:ind w:left="0" w:right="0"/>
      </w:pPr>
    </w:p>
    <w:p w14:paraId="39678E7F" w14:textId="32C67E97" w:rsidR="0084589A" w:rsidRPr="00F36E1A" w:rsidRDefault="00CC26D6" w:rsidP="00CC26D6">
      <w:pPr>
        <w:pStyle w:val="NormalWeb"/>
        <w:ind w:left="567" w:hanging="567"/>
      </w:pPr>
      <w:r>
        <w:t xml:space="preserve">Assessing the development, implementation, and Management of Your Comprehensive School Counseling Program. (2021). </w:t>
      </w:r>
      <w:r>
        <w:rPr>
          <w:i/>
          <w:iCs/>
        </w:rPr>
        <w:t>The Ultimate School Counselor’s Guide to Assessment &amp; Data Collection</w:t>
      </w:r>
      <w:r>
        <w:t xml:space="preserve">. https://doi.org/10.1891/9780826185549.0003 </w:t>
      </w:r>
      <w:r w:rsidR="00A104CE">
        <w:tab/>
      </w:r>
    </w:p>
    <w:p w14:paraId="1A499DE3" w14:textId="6ACF333A" w:rsidR="00A104CE" w:rsidRDefault="00A104CE" w:rsidP="00A104CE">
      <w:pPr>
        <w:pStyle w:val="NormalWeb"/>
        <w:ind w:left="567" w:hanging="567"/>
      </w:pPr>
      <w:proofErr w:type="spellStart"/>
      <w:r>
        <w:t>Brookover</w:t>
      </w:r>
      <w:proofErr w:type="spellEnd"/>
      <w:r>
        <w:t xml:space="preserve">, D. L. (2021). Access to school counseling and the connection to postsecondary stem outcomes. </w:t>
      </w:r>
      <w:r>
        <w:rPr>
          <w:i/>
          <w:iCs/>
        </w:rPr>
        <w:t>The Professional Counselor</w:t>
      </w:r>
      <w:r>
        <w:t xml:space="preserve">, </w:t>
      </w:r>
      <w:r>
        <w:rPr>
          <w:i/>
          <w:iCs/>
        </w:rPr>
        <w:t>11</w:t>
      </w:r>
      <w:r>
        <w:t xml:space="preserve">(4), 383–399. https://doi.org/10.15241/dlb.11.4.383 </w:t>
      </w:r>
    </w:p>
    <w:p w14:paraId="6BCE7B72" w14:textId="77777777" w:rsidR="00A104CE" w:rsidRDefault="00A104CE" w:rsidP="00A104CE">
      <w:pPr>
        <w:pStyle w:val="NormalWeb"/>
        <w:ind w:left="567" w:hanging="567"/>
      </w:pPr>
      <w:r>
        <w:rPr>
          <w:i/>
          <w:iCs/>
        </w:rPr>
        <w:t>Franklin County Schools / Homepage</w:t>
      </w:r>
      <w:r>
        <w:t xml:space="preserve">. / Homepage. (n.d.). Retrieved February 20, 2023, from http://www.fcschools.net/ </w:t>
      </w:r>
    </w:p>
    <w:p w14:paraId="5EA6B12E" w14:textId="77777777" w:rsidR="00A104CE" w:rsidRDefault="00A104CE" w:rsidP="00A104CE">
      <w:pPr>
        <w:pStyle w:val="NormalWeb"/>
        <w:ind w:left="567" w:hanging="567"/>
      </w:pPr>
      <w:r>
        <w:t xml:space="preserve">Hines, E. M., Vega, D. D., Mayes, R., Harris, P. C., &amp; Mack, M. (2019). School counselors and school psychologists as collaborators of college and Career Readiness for students in urban school settings. </w:t>
      </w:r>
      <w:r>
        <w:rPr>
          <w:i/>
          <w:iCs/>
        </w:rPr>
        <w:t>Journal for Multicultural Education</w:t>
      </w:r>
      <w:r>
        <w:t xml:space="preserve">, </w:t>
      </w:r>
      <w:r>
        <w:rPr>
          <w:i/>
          <w:iCs/>
        </w:rPr>
        <w:t>13</w:t>
      </w:r>
      <w:r>
        <w:t xml:space="preserve">(3), 190–202. https://doi.org/10.1108/jme-02-2019-0015 </w:t>
      </w:r>
    </w:p>
    <w:p w14:paraId="29ED2B03" w14:textId="77777777" w:rsidR="00A104CE" w:rsidRPr="00A104CE" w:rsidRDefault="00A104CE" w:rsidP="00A104CE">
      <w:pPr>
        <w:pStyle w:val="NormalWeb"/>
        <w:ind w:left="567" w:hanging="567"/>
      </w:pPr>
    </w:p>
    <w:sectPr w:rsidR="00A104CE" w:rsidRPr="00A104CE" w:rsidSect="003758E8">
      <w:pgSz w:w="15840" w:h="12240" w:orient="landscape"/>
      <w:pgMar w:top="360" w:right="360" w:bottom="360" w:left="360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14998" w14:textId="77777777" w:rsidR="00190DAB" w:rsidRDefault="00190DAB" w:rsidP="00DF19EB">
      <w:r>
        <w:separator/>
      </w:r>
    </w:p>
  </w:endnote>
  <w:endnote w:type="continuationSeparator" w:id="0">
    <w:p w14:paraId="25FCBADB" w14:textId="77777777" w:rsidR="00190DAB" w:rsidRDefault="00190DAB" w:rsidP="00DF1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BE468" w14:textId="77777777" w:rsidR="00190DAB" w:rsidRDefault="00190DAB" w:rsidP="00DF19EB">
      <w:r>
        <w:separator/>
      </w:r>
    </w:p>
  </w:footnote>
  <w:footnote w:type="continuationSeparator" w:id="0">
    <w:p w14:paraId="69BAB5CC" w14:textId="77777777" w:rsidR="00190DAB" w:rsidRDefault="00190DAB" w:rsidP="00DF1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D0C49D6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6CE633D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9A4E22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A9E12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EBDE39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133C50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29432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B92DD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AB80D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D73825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2BAE11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713C88"/>
    <w:multiLevelType w:val="hybridMultilevel"/>
    <w:tmpl w:val="211EDDE4"/>
    <w:lvl w:ilvl="0" w:tplc="FB94270A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4060D6" w:themeColor="accent3" w:themeTint="99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20AC2BC7"/>
    <w:multiLevelType w:val="hybridMultilevel"/>
    <w:tmpl w:val="41A828A0"/>
    <w:lvl w:ilvl="0" w:tplc="04090001">
      <w:start w:val="1"/>
      <w:numFmt w:val="bullet"/>
      <w:lvlText w:val=""/>
      <w:lvlJc w:val="left"/>
      <w:pPr>
        <w:ind w:left="8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abstractNum w:abstractNumId="13" w15:restartNumberingAfterBreak="0">
    <w:nsid w:val="2E7F0686"/>
    <w:multiLevelType w:val="hybridMultilevel"/>
    <w:tmpl w:val="07E2E586"/>
    <w:lvl w:ilvl="0" w:tplc="04720AAC">
      <w:start w:val="1"/>
      <w:numFmt w:val="bullet"/>
      <w:pStyle w:val="ListBullet"/>
      <w:lvlText w:val=""/>
      <w:lvlJc w:val="left"/>
      <w:pPr>
        <w:ind w:left="862" w:hanging="360"/>
      </w:pPr>
      <w:rPr>
        <w:rFonts w:ascii="Symbol" w:hAnsi="Symbol" w:hint="default"/>
        <w:color w:val="162766" w:themeColor="accent3"/>
        <w:spacing w:val="-1"/>
        <w:w w:val="1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3B8E66FA"/>
    <w:multiLevelType w:val="hybridMultilevel"/>
    <w:tmpl w:val="EF425F42"/>
    <w:lvl w:ilvl="0" w:tplc="CC54658E">
      <w:start w:val="1"/>
      <w:numFmt w:val="bullet"/>
      <w:pStyle w:val="ListParagraph"/>
      <w:lvlText w:val=""/>
      <w:lvlJc w:val="left"/>
      <w:pPr>
        <w:ind w:left="502" w:hanging="360"/>
      </w:pPr>
      <w:rPr>
        <w:rFonts w:ascii="Symbol" w:hAnsi="Symbol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4728243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19AE7A46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3356ECAE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8C541220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C27ED052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8B1637A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A170C8FC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EBC22514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15" w15:restartNumberingAfterBreak="0">
    <w:nsid w:val="3DF069BE"/>
    <w:multiLevelType w:val="multilevel"/>
    <w:tmpl w:val="B992A562"/>
    <w:lvl w:ilvl="0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abstractNum w:abstractNumId="16" w15:restartNumberingAfterBreak="0">
    <w:nsid w:val="5F906025"/>
    <w:multiLevelType w:val="hybridMultilevel"/>
    <w:tmpl w:val="55E25988"/>
    <w:lvl w:ilvl="0" w:tplc="23A2784C">
      <w:numFmt w:val="bullet"/>
      <w:lvlText w:val="•"/>
      <w:lvlJc w:val="left"/>
      <w:pPr>
        <w:ind w:left="1115" w:hanging="127"/>
      </w:pPr>
      <w:rPr>
        <w:rFonts w:ascii="Georgia" w:eastAsia="Georgia" w:hAnsi="Georgia" w:cs="Georgia" w:hint="default"/>
        <w:color w:val="FFFFFF"/>
        <w:spacing w:val="-1"/>
        <w:w w:val="100"/>
        <w:sz w:val="20"/>
        <w:szCs w:val="20"/>
        <w:lang w:val="en-US" w:eastAsia="en-US" w:bidi="en-US"/>
      </w:rPr>
    </w:lvl>
    <w:lvl w:ilvl="1" w:tplc="7130A88A">
      <w:numFmt w:val="bullet"/>
      <w:lvlText w:val="•"/>
      <w:lvlJc w:val="left"/>
      <w:pPr>
        <w:ind w:left="1342" w:hanging="127"/>
      </w:pPr>
      <w:rPr>
        <w:rFonts w:hint="default"/>
        <w:lang w:val="en-US" w:eastAsia="en-US" w:bidi="en-US"/>
      </w:rPr>
    </w:lvl>
    <w:lvl w:ilvl="2" w:tplc="2DE8AC6C">
      <w:numFmt w:val="bullet"/>
      <w:lvlText w:val="•"/>
      <w:lvlJc w:val="left"/>
      <w:pPr>
        <w:ind w:left="1564" w:hanging="127"/>
      </w:pPr>
      <w:rPr>
        <w:rFonts w:hint="default"/>
        <w:lang w:val="en-US" w:eastAsia="en-US" w:bidi="en-US"/>
      </w:rPr>
    </w:lvl>
    <w:lvl w:ilvl="3" w:tplc="1C46E89C">
      <w:numFmt w:val="bullet"/>
      <w:lvlText w:val="•"/>
      <w:lvlJc w:val="left"/>
      <w:pPr>
        <w:ind w:left="1786" w:hanging="127"/>
      </w:pPr>
      <w:rPr>
        <w:rFonts w:hint="default"/>
        <w:lang w:val="en-US" w:eastAsia="en-US" w:bidi="en-US"/>
      </w:rPr>
    </w:lvl>
    <w:lvl w:ilvl="4" w:tplc="35126828">
      <w:numFmt w:val="bullet"/>
      <w:lvlText w:val="•"/>
      <w:lvlJc w:val="left"/>
      <w:pPr>
        <w:ind w:left="2008" w:hanging="127"/>
      </w:pPr>
      <w:rPr>
        <w:rFonts w:hint="default"/>
        <w:lang w:val="en-US" w:eastAsia="en-US" w:bidi="en-US"/>
      </w:rPr>
    </w:lvl>
    <w:lvl w:ilvl="5" w:tplc="5B8C6B2A">
      <w:numFmt w:val="bullet"/>
      <w:lvlText w:val="•"/>
      <w:lvlJc w:val="left"/>
      <w:pPr>
        <w:ind w:left="2230" w:hanging="127"/>
      </w:pPr>
      <w:rPr>
        <w:rFonts w:hint="default"/>
        <w:lang w:val="en-US" w:eastAsia="en-US" w:bidi="en-US"/>
      </w:rPr>
    </w:lvl>
    <w:lvl w:ilvl="6" w:tplc="9222A452">
      <w:numFmt w:val="bullet"/>
      <w:lvlText w:val="•"/>
      <w:lvlJc w:val="left"/>
      <w:pPr>
        <w:ind w:left="2452" w:hanging="127"/>
      </w:pPr>
      <w:rPr>
        <w:rFonts w:hint="default"/>
        <w:lang w:val="en-US" w:eastAsia="en-US" w:bidi="en-US"/>
      </w:rPr>
    </w:lvl>
    <w:lvl w:ilvl="7" w:tplc="8446EFF6">
      <w:numFmt w:val="bullet"/>
      <w:lvlText w:val="•"/>
      <w:lvlJc w:val="left"/>
      <w:pPr>
        <w:ind w:left="2674" w:hanging="127"/>
      </w:pPr>
      <w:rPr>
        <w:rFonts w:hint="default"/>
        <w:lang w:val="en-US" w:eastAsia="en-US" w:bidi="en-US"/>
      </w:rPr>
    </w:lvl>
    <w:lvl w:ilvl="8" w:tplc="3FE80F1E">
      <w:numFmt w:val="bullet"/>
      <w:lvlText w:val="•"/>
      <w:lvlJc w:val="left"/>
      <w:pPr>
        <w:ind w:left="2896" w:hanging="127"/>
      </w:pPr>
      <w:rPr>
        <w:rFonts w:hint="default"/>
        <w:lang w:val="en-US" w:eastAsia="en-US" w:bidi="en-US"/>
      </w:rPr>
    </w:lvl>
  </w:abstractNum>
  <w:num w:numId="1">
    <w:abstractNumId w:val="16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7"/>
  </w:num>
  <w:num w:numId="11">
    <w:abstractNumId w:val="8"/>
  </w:num>
  <w:num w:numId="12">
    <w:abstractNumId w:val="10"/>
  </w:num>
  <w:num w:numId="13">
    <w:abstractNumId w:val="14"/>
  </w:num>
  <w:num w:numId="14">
    <w:abstractNumId w:val="15"/>
  </w:num>
  <w:num w:numId="15">
    <w:abstractNumId w:val="11"/>
  </w:num>
  <w:num w:numId="16">
    <w:abstractNumId w:val="11"/>
    <w:lvlOverride w:ilvl="0">
      <w:startOverride w:val="1"/>
    </w:lvlOverride>
  </w:num>
  <w:num w:numId="17">
    <w:abstractNumId w:val="13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removePersonalInformation/>
  <w:removeDateAndTime/>
  <w:proofState w:spelling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evenAndOddHeaders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692"/>
    <w:rsid w:val="00014408"/>
    <w:rsid w:val="000148CC"/>
    <w:rsid w:val="000171E8"/>
    <w:rsid w:val="00044F1C"/>
    <w:rsid w:val="00116D62"/>
    <w:rsid w:val="00127798"/>
    <w:rsid w:val="001527A9"/>
    <w:rsid w:val="00153667"/>
    <w:rsid w:val="0016143A"/>
    <w:rsid w:val="00163C76"/>
    <w:rsid w:val="00176522"/>
    <w:rsid w:val="00190DAB"/>
    <w:rsid w:val="001B05F6"/>
    <w:rsid w:val="00220095"/>
    <w:rsid w:val="00281E3F"/>
    <w:rsid w:val="002A20E4"/>
    <w:rsid w:val="002E2CEA"/>
    <w:rsid w:val="00330095"/>
    <w:rsid w:val="00333638"/>
    <w:rsid w:val="00341FBF"/>
    <w:rsid w:val="0034683E"/>
    <w:rsid w:val="003542C7"/>
    <w:rsid w:val="003600C4"/>
    <w:rsid w:val="00367692"/>
    <w:rsid w:val="003758E8"/>
    <w:rsid w:val="003A39EC"/>
    <w:rsid w:val="003C265D"/>
    <w:rsid w:val="003D4D5F"/>
    <w:rsid w:val="00405589"/>
    <w:rsid w:val="00444220"/>
    <w:rsid w:val="0046509A"/>
    <w:rsid w:val="00466768"/>
    <w:rsid w:val="00482731"/>
    <w:rsid w:val="004E068F"/>
    <w:rsid w:val="004E4843"/>
    <w:rsid w:val="005706FC"/>
    <w:rsid w:val="00596FA8"/>
    <w:rsid w:val="005C3C2F"/>
    <w:rsid w:val="005E5F6D"/>
    <w:rsid w:val="005F2789"/>
    <w:rsid w:val="006344BD"/>
    <w:rsid w:val="0065632C"/>
    <w:rsid w:val="0065780C"/>
    <w:rsid w:val="006602B0"/>
    <w:rsid w:val="00665627"/>
    <w:rsid w:val="006A4FC5"/>
    <w:rsid w:val="006B09CF"/>
    <w:rsid w:val="00796ACD"/>
    <w:rsid w:val="007A1B09"/>
    <w:rsid w:val="007B628F"/>
    <w:rsid w:val="008232F3"/>
    <w:rsid w:val="0084589A"/>
    <w:rsid w:val="0085278F"/>
    <w:rsid w:val="00860C47"/>
    <w:rsid w:val="00895734"/>
    <w:rsid w:val="008A2134"/>
    <w:rsid w:val="008D0F12"/>
    <w:rsid w:val="008E0E54"/>
    <w:rsid w:val="009404D2"/>
    <w:rsid w:val="00942299"/>
    <w:rsid w:val="00955CC5"/>
    <w:rsid w:val="009C2E85"/>
    <w:rsid w:val="009F7526"/>
    <w:rsid w:val="00A104CE"/>
    <w:rsid w:val="00A362BF"/>
    <w:rsid w:val="00A70CF5"/>
    <w:rsid w:val="00A717BE"/>
    <w:rsid w:val="00A93238"/>
    <w:rsid w:val="00AD0CEA"/>
    <w:rsid w:val="00AD3861"/>
    <w:rsid w:val="00AD6BD9"/>
    <w:rsid w:val="00B12BC3"/>
    <w:rsid w:val="00B27C06"/>
    <w:rsid w:val="00B428FE"/>
    <w:rsid w:val="00B7534B"/>
    <w:rsid w:val="00BF762F"/>
    <w:rsid w:val="00C21799"/>
    <w:rsid w:val="00C34BB3"/>
    <w:rsid w:val="00C82E61"/>
    <w:rsid w:val="00C86DB3"/>
    <w:rsid w:val="00CC26D6"/>
    <w:rsid w:val="00CD22F4"/>
    <w:rsid w:val="00CF7DD2"/>
    <w:rsid w:val="00D35932"/>
    <w:rsid w:val="00D65D27"/>
    <w:rsid w:val="00D84241"/>
    <w:rsid w:val="00DC7B19"/>
    <w:rsid w:val="00DC7E52"/>
    <w:rsid w:val="00DE3FBA"/>
    <w:rsid w:val="00DF19EB"/>
    <w:rsid w:val="00E035DA"/>
    <w:rsid w:val="00E05DC4"/>
    <w:rsid w:val="00E30F28"/>
    <w:rsid w:val="00E46B7B"/>
    <w:rsid w:val="00EB56F5"/>
    <w:rsid w:val="00EC2AD1"/>
    <w:rsid w:val="00EF3390"/>
    <w:rsid w:val="00EF6BFC"/>
    <w:rsid w:val="00F3631E"/>
    <w:rsid w:val="00F36E1A"/>
    <w:rsid w:val="00F93615"/>
    <w:rsid w:val="00FA11A5"/>
    <w:rsid w:val="00FD6A23"/>
    <w:rsid w:val="00FF3038"/>
    <w:rsid w:val="09616ED2"/>
    <w:rsid w:val="0DA5FAE4"/>
    <w:rsid w:val="16DEC783"/>
    <w:rsid w:val="268CAF5A"/>
    <w:rsid w:val="33425E35"/>
    <w:rsid w:val="4D12F10D"/>
    <w:rsid w:val="4EAEC16E"/>
    <w:rsid w:val="79647364"/>
    <w:rsid w:val="7A50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92514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rsid w:val="00A717BE"/>
    <w:pPr>
      <w:ind w:left="144" w:right="144"/>
    </w:pPr>
    <w:rPr>
      <w:rFonts w:eastAsia="Georgia" w:cs="Georgia"/>
      <w:color w:val="FFFFFF" w:themeColor="background1"/>
      <w:lang w:bidi="en-US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6344BD"/>
    <w:pPr>
      <w:framePr w:hSpace="180" w:wrap="around" w:vAnchor="text" w:hAnchor="page" w:x="352" w:y="84"/>
      <w:spacing w:before="120" w:after="120"/>
      <w:outlineLvl w:val="0"/>
    </w:pPr>
    <w:rPr>
      <w:rFonts w:asciiTheme="majorHAnsi" w:hAnsiTheme="majorHAnsi"/>
      <w:b/>
      <w:color w:val="FFFFFF"/>
      <w:sz w:val="28"/>
    </w:rPr>
  </w:style>
  <w:style w:type="paragraph" w:styleId="Heading2">
    <w:name w:val="heading 2"/>
    <w:basedOn w:val="BodyText"/>
    <w:next w:val="Normal"/>
    <w:link w:val="Heading2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1"/>
    </w:pPr>
    <w:rPr>
      <w:rFonts w:asciiTheme="majorHAnsi" w:hAnsiTheme="majorHAnsi"/>
      <w:b/>
      <w:color w:val="7AB338" w:themeColor="accent1"/>
      <w:sz w:val="40"/>
    </w:rPr>
  </w:style>
  <w:style w:type="paragraph" w:styleId="Heading3">
    <w:name w:val="heading 3"/>
    <w:basedOn w:val="BodyText"/>
    <w:next w:val="Normal"/>
    <w:link w:val="Heading3Char"/>
    <w:uiPriority w:val="9"/>
    <w:unhideWhenUsed/>
    <w:qFormat/>
    <w:rsid w:val="00A70CF5"/>
    <w:pPr>
      <w:framePr w:hSpace="180" w:wrap="around" w:vAnchor="text" w:hAnchor="page" w:x="352" w:y="84"/>
      <w:jc w:val="center"/>
      <w:outlineLvl w:val="2"/>
    </w:pPr>
    <w:rPr>
      <w:rFonts w:asciiTheme="majorHAnsi" w:hAnsiTheme="majorHAnsi"/>
      <w:b/>
      <w:color w:val="AD1826" w:themeColor="accent2"/>
      <w:sz w:val="40"/>
    </w:rPr>
  </w:style>
  <w:style w:type="paragraph" w:styleId="Heading4">
    <w:name w:val="heading 4"/>
    <w:basedOn w:val="BodyText"/>
    <w:next w:val="Normal"/>
    <w:link w:val="Heading4Char"/>
    <w:uiPriority w:val="9"/>
    <w:semiHidden/>
    <w:qFormat/>
    <w:rsid w:val="00EC2AD1"/>
    <w:pPr>
      <w:framePr w:hSpace="180" w:wrap="around" w:vAnchor="text" w:hAnchor="page" w:x="352" w:y="84"/>
      <w:jc w:val="center"/>
      <w:outlineLvl w:val="3"/>
    </w:pPr>
    <w:rPr>
      <w:rFonts w:asciiTheme="minorHAnsi" w:hAnsiTheme="minorHAnsi"/>
      <w:b/>
      <w:color w:val="FFFFF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semiHidden/>
    <w:rsid w:val="00A70CF5"/>
    <w:pPr>
      <w:numPr>
        <w:numId w:val="13"/>
      </w:numPr>
      <w:spacing w:before="120" w:after="120"/>
      <w:ind w:left="499" w:right="142" w:hanging="357"/>
      <w:jc w:val="center"/>
    </w:pPr>
    <w:rPr>
      <w:color w:val="FFFFFF"/>
      <w:sz w:val="20"/>
    </w:rPr>
  </w:style>
  <w:style w:type="paragraph" w:styleId="Header">
    <w:name w:val="header"/>
    <w:basedOn w:val="Normal"/>
    <w:link w:val="Head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Footer">
    <w:name w:val="footer"/>
    <w:basedOn w:val="Normal"/>
    <w:link w:val="FooterChar"/>
    <w:uiPriority w:val="99"/>
    <w:semiHidden/>
    <w:rsid w:val="00DF19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758E8"/>
    <w:rPr>
      <w:rFonts w:ascii="Georgia" w:eastAsia="Georgia" w:hAnsi="Georgia" w:cs="Georgia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2E2CEA"/>
    <w:pPr>
      <w:framePr w:hSpace="180" w:wrap="around" w:vAnchor="text" w:hAnchor="page" w:x="352" w:y="84"/>
      <w:spacing w:before="120"/>
      <w:jc w:val="center"/>
    </w:pPr>
    <w:rPr>
      <w:rFonts w:asciiTheme="majorHAnsi" w:hAnsiTheme="majorHAnsi"/>
      <w:caps/>
      <w:color w:val="7AB338" w:themeColor="accent1"/>
      <w:sz w:val="60"/>
    </w:rPr>
  </w:style>
  <w:style w:type="character" w:customStyle="1" w:styleId="TitleChar">
    <w:name w:val="Title Char"/>
    <w:basedOn w:val="DefaultParagraphFont"/>
    <w:link w:val="Title"/>
    <w:uiPriority w:val="10"/>
    <w:rsid w:val="002E2CEA"/>
    <w:rPr>
      <w:rFonts w:asciiTheme="majorHAnsi" w:eastAsia="Georgia" w:hAnsiTheme="majorHAnsi" w:cs="Georgia"/>
      <w:caps/>
      <w:color w:val="7AB338" w:themeColor="accent1"/>
      <w:sz w:val="60"/>
      <w:lang w:bidi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CF5"/>
    <w:pPr>
      <w:framePr w:hSpace="180" w:wrap="around" w:vAnchor="text" w:hAnchor="page" w:x="352" w:y="84"/>
      <w:spacing w:before="120" w:after="120"/>
      <w:jc w:val="center"/>
    </w:pPr>
    <w:rPr>
      <w:rFonts w:asciiTheme="majorHAnsi" w:hAnsiTheme="majorHAnsi"/>
      <w:color w:val="AD1826" w:themeColor="accent2"/>
      <w:sz w:val="40"/>
    </w:rPr>
  </w:style>
  <w:style w:type="paragraph" w:styleId="BodyText">
    <w:name w:val="Body Text"/>
    <w:link w:val="BodyTextChar"/>
    <w:uiPriority w:val="99"/>
    <w:semiHidden/>
    <w:rsid w:val="009C2E85"/>
    <w:pPr>
      <w:ind w:left="142" w:right="142"/>
    </w:pPr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717BE"/>
    <w:rPr>
      <w:rFonts w:ascii="Georgia" w:eastAsia="Georgia" w:hAnsi="Georgia" w:cs="Georgia"/>
      <w:color w:val="FFFFFF" w:themeColor="background1"/>
      <w:sz w:val="20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2E2CEA"/>
    <w:rPr>
      <w:rFonts w:asciiTheme="majorHAnsi" w:eastAsia="Georgia" w:hAnsiTheme="majorHAnsi" w:cs="Georgia"/>
      <w:color w:val="AD1826" w:themeColor="accent2"/>
      <w:sz w:val="40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rsid w:val="006344BD"/>
    <w:rPr>
      <w:rFonts w:asciiTheme="majorHAnsi" w:eastAsia="Georgia" w:hAnsiTheme="majorHAnsi" w:cs="Georgia"/>
      <w:b/>
      <w:color w:val="FFFFFF"/>
      <w:sz w:val="28"/>
      <w:lang w:bidi="en-US"/>
    </w:rPr>
  </w:style>
  <w:style w:type="paragraph" w:styleId="NoSpacing">
    <w:name w:val="No Spacing"/>
    <w:uiPriority w:val="1"/>
    <w:semiHidden/>
    <w:rsid w:val="003758E8"/>
    <w:rPr>
      <w:rFonts w:ascii="Georgia" w:eastAsia="Georgia" w:hAnsi="Georgia" w:cs="Georgia"/>
      <w:lang w:bidi="en-US"/>
    </w:rPr>
  </w:style>
  <w:style w:type="paragraph" w:customStyle="1" w:styleId="QuoteAlt">
    <w:name w:val="Quote Alt"/>
    <w:basedOn w:val="IntenseQuote"/>
    <w:uiPriority w:val="1"/>
    <w:rsid w:val="003758E8"/>
    <w:pPr>
      <w:framePr w:hSpace="0" w:wrap="auto" w:vAnchor="margin" w:hAnchor="text" w:xAlign="left" w:yAlign="inline"/>
    </w:pPr>
  </w:style>
  <w:style w:type="paragraph" w:customStyle="1" w:styleId="Image">
    <w:name w:val="Image"/>
    <w:basedOn w:val="Normal"/>
    <w:uiPriority w:val="1"/>
    <w:rsid w:val="006344BD"/>
    <w:pPr>
      <w:ind w:left="0" w:right="0"/>
    </w:pPr>
    <w:rPr>
      <w:noProof/>
      <w:lang w:bidi="ar-SA"/>
    </w:rPr>
  </w:style>
  <w:style w:type="paragraph" w:customStyle="1" w:styleId="Heading1Alt">
    <w:name w:val="Heading 1 Alt"/>
    <w:basedOn w:val="Heading1"/>
    <w:uiPriority w:val="1"/>
    <w:qFormat/>
    <w:rsid w:val="00A93238"/>
    <w:pPr>
      <w:framePr w:wrap="around"/>
    </w:pPr>
    <w:rPr>
      <w:color w:val="162766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A70CF5"/>
    <w:rPr>
      <w:rFonts w:asciiTheme="majorHAnsi" w:eastAsia="Georgia" w:hAnsiTheme="majorHAnsi" w:cs="Georgia"/>
      <w:b/>
      <w:color w:val="7AB338" w:themeColor="accent1"/>
      <w:sz w:val="40"/>
      <w:lang w:bidi="en-US"/>
    </w:rPr>
  </w:style>
  <w:style w:type="character" w:customStyle="1" w:styleId="Heading3Char">
    <w:name w:val="Heading 3 Char"/>
    <w:basedOn w:val="DefaultParagraphFont"/>
    <w:link w:val="Heading3"/>
    <w:uiPriority w:val="9"/>
    <w:rsid w:val="00A70CF5"/>
    <w:rPr>
      <w:rFonts w:asciiTheme="majorHAnsi" w:eastAsia="Georgia" w:hAnsiTheme="majorHAnsi" w:cs="Georgia"/>
      <w:b/>
      <w:color w:val="AD1826" w:themeColor="accent2"/>
      <w:sz w:val="40"/>
      <w:lang w:bidi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7BE"/>
    <w:rPr>
      <w:rFonts w:eastAsia="Georgia" w:cs="Georgia"/>
      <w:b/>
      <w:color w:val="FFFFFF"/>
      <w:sz w:val="20"/>
      <w:lang w:bidi="en-US"/>
    </w:rPr>
  </w:style>
  <w:style w:type="paragraph" w:customStyle="1" w:styleId="Italic">
    <w:name w:val="Italic"/>
    <w:basedOn w:val="BodyText"/>
    <w:uiPriority w:val="1"/>
    <w:semiHidden/>
    <w:rsid w:val="00A70CF5"/>
    <w:pPr>
      <w:spacing w:before="240" w:after="240"/>
    </w:pPr>
    <w:rPr>
      <w:i/>
      <w:color w:val="515360" w:themeColor="text2"/>
    </w:rPr>
  </w:style>
  <w:style w:type="paragraph" w:styleId="Quote">
    <w:name w:val="Quote"/>
    <w:basedOn w:val="BodyText"/>
    <w:next w:val="Normal"/>
    <w:link w:val="QuoteChar"/>
    <w:uiPriority w:val="29"/>
    <w:qFormat/>
    <w:rsid w:val="00281E3F"/>
    <w:pPr>
      <w:spacing w:before="120" w:after="120"/>
      <w:jc w:val="center"/>
    </w:pPr>
    <w:rPr>
      <w:rFonts w:asciiTheme="minorHAnsi" w:hAnsiTheme="minorHAnsi"/>
      <w:b/>
      <w:i/>
      <w:color w:val="FFFFFF"/>
      <w:sz w:val="28"/>
    </w:rPr>
  </w:style>
  <w:style w:type="character" w:customStyle="1" w:styleId="QuoteChar">
    <w:name w:val="Quote Char"/>
    <w:basedOn w:val="DefaultParagraphFont"/>
    <w:link w:val="Quote"/>
    <w:uiPriority w:val="29"/>
    <w:rsid w:val="00281E3F"/>
    <w:rPr>
      <w:rFonts w:eastAsia="Georgia" w:cs="Georgia"/>
      <w:b/>
      <w:i/>
      <w:color w:val="FFFFFF"/>
      <w:sz w:val="28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A70CF5"/>
    <w:pPr>
      <w:framePr w:hSpace="180" w:wrap="around" w:vAnchor="text" w:hAnchor="page" w:x="352" w:y="84"/>
      <w:spacing w:line="254" w:lineRule="auto"/>
      <w:ind w:left="426" w:right="403"/>
      <w:jc w:val="center"/>
    </w:pPr>
    <w:rPr>
      <w:i/>
      <w:color w:val="515360" w:themeColor="text2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758E8"/>
    <w:rPr>
      <w:rFonts w:ascii="Georgia" w:eastAsia="Georgia" w:hAnsi="Georgia" w:cs="Georgia"/>
      <w:i/>
      <w:color w:val="515360" w:themeColor="text2"/>
      <w:sz w:val="26"/>
      <w:lang w:bidi="en-US"/>
    </w:rPr>
  </w:style>
  <w:style w:type="character" w:styleId="PlaceholderText">
    <w:name w:val="Placeholder Text"/>
    <w:basedOn w:val="DefaultParagraphFont"/>
    <w:uiPriority w:val="99"/>
    <w:semiHidden/>
    <w:rsid w:val="002E2CEA"/>
    <w:rPr>
      <w:color w:val="808080"/>
    </w:rPr>
  </w:style>
  <w:style w:type="paragraph" w:customStyle="1" w:styleId="ContactInfo">
    <w:name w:val="Contact Info"/>
    <w:basedOn w:val="Normal"/>
    <w:uiPriority w:val="1"/>
    <w:rsid w:val="002E2CEA"/>
    <w:pPr>
      <w:jc w:val="center"/>
    </w:pPr>
  </w:style>
  <w:style w:type="paragraph" w:customStyle="1" w:styleId="NormalAlt">
    <w:name w:val="Normal Alt"/>
    <w:basedOn w:val="Normal"/>
    <w:uiPriority w:val="1"/>
    <w:rsid w:val="006344BD"/>
    <w:rPr>
      <w:color w:val="auto"/>
    </w:rPr>
  </w:style>
  <w:style w:type="paragraph" w:styleId="ListBullet">
    <w:name w:val="List Bullet"/>
    <w:basedOn w:val="ListParagraph"/>
    <w:uiPriority w:val="99"/>
    <w:rsid w:val="00A93238"/>
    <w:pPr>
      <w:numPr>
        <w:numId w:val="17"/>
      </w:numPr>
      <w:ind w:left="763" w:right="144"/>
      <w:jc w:val="left"/>
    </w:pPr>
    <w:rPr>
      <w:color w:val="162766" w:themeColor="accent3"/>
    </w:rPr>
  </w:style>
  <w:style w:type="paragraph" w:styleId="NormalWeb">
    <w:name w:val="Normal (Web)"/>
    <w:basedOn w:val="Normal"/>
    <w:uiPriority w:val="99"/>
    <w:unhideWhenUsed/>
    <w:rsid w:val="00A104CE"/>
    <w:pPr>
      <w:widowControl/>
      <w:autoSpaceDE/>
      <w:autoSpaceDN/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color w:val="auto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4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7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tiff"/><Relationship Id="rId5" Type="http://schemas.openxmlformats.org/officeDocument/2006/relationships/numbering" Target="numbering.xml"/><Relationship Id="rId15" Type="http://schemas.openxmlformats.org/officeDocument/2006/relationships/image" Target="media/image5.jp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umme\AppData\Roaming\Microsoft\Templates\School%20brochure.dotx" TargetMode="External"/></Relationships>
</file>

<file path=word/theme/theme1.xml><?xml version="1.0" encoding="utf-8"?>
<a:theme xmlns:a="http://schemas.openxmlformats.org/drawingml/2006/main" name="SchoolBrochure">
  <a:themeElements>
    <a:clrScheme name="SchoolBrochure">
      <a:dk1>
        <a:srgbClr val="000000"/>
      </a:dk1>
      <a:lt1>
        <a:srgbClr val="FFFFFF"/>
      </a:lt1>
      <a:dk2>
        <a:srgbClr val="515360"/>
      </a:dk2>
      <a:lt2>
        <a:srgbClr val="A6ABBC"/>
      </a:lt2>
      <a:accent1>
        <a:srgbClr val="7AB338"/>
      </a:accent1>
      <a:accent2>
        <a:srgbClr val="AD1826"/>
      </a:accent2>
      <a:accent3>
        <a:srgbClr val="162766"/>
      </a:accent3>
      <a:accent4>
        <a:srgbClr val="FFC000"/>
      </a:accent4>
      <a:accent5>
        <a:srgbClr val="605104"/>
      </a:accent5>
      <a:accent6>
        <a:srgbClr val="20B6BD"/>
      </a:accent6>
      <a:hlink>
        <a:srgbClr val="0563C1"/>
      </a:hlink>
      <a:folHlink>
        <a:srgbClr val="954F72"/>
      </a:folHlink>
    </a:clrScheme>
    <a:fontScheme name="Custom 18">
      <a:majorFont>
        <a:latin typeface="Gill Sans MT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choolBrochure" id="{0EBEF70A-0B6A-124D-BA55-1ACB303E4008}" vid="{56DA12B9-AFF3-254E-89CB-B4BFD3C715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1a80b7-d633-41f4-9902-5a8cade3482b">
      <Terms xmlns="http://schemas.microsoft.com/office/infopath/2007/PartnerControls"/>
    </lcf76f155ced4ddcb4097134ff3c332f>
    <TaxCatchAll xmlns="b8f716c9-3e29-4469-bcde-bbdaf5f98c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ACC36C723AA4DB6DFF3E1DC43C34C" ma:contentTypeVersion="12" ma:contentTypeDescription="Create a new document." ma:contentTypeScope="" ma:versionID="e0b81fbd763661293cb12167e5bafd8d">
  <xsd:schema xmlns:xsd="http://www.w3.org/2001/XMLSchema" xmlns:xs="http://www.w3.org/2001/XMLSchema" xmlns:p="http://schemas.microsoft.com/office/2006/metadata/properties" xmlns:ns2="6e1a80b7-d633-41f4-9902-5a8cade3482b" xmlns:ns3="b8f716c9-3e29-4469-bcde-bbdaf5f98cd2" targetNamespace="http://schemas.microsoft.com/office/2006/metadata/properties" ma:root="true" ma:fieldsID="401ff368a2dd2fcea0adee0e68735bd9" ns2:_="" ns3:_="">
    <xsd:import namespace="6e1a80b7-d633-41f4-9902-5a8cade3482b"/>
    <xsd:import namespace="b8f716c9-3e29-4469-bcde-bbdaf5f98c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a80b7-d633-41f4-9902-5a8cade348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84d4cd7-a39b-4460-b33b-417b4461d6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6c9-3e29-4469-bcde-bbdaf5f98c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aa0b754-36e6-4bed-98dc-6847dcf17743}" ma:internalName="TaxCatchAll" ma:showField="CatchAllData" ma:web="b8f716c9-3e29-4469-bcde-bbdaf5f98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62CB0C6E-35C0-4F03-A135-BBA2696DF460}">
  <ds:schemaRefs>
    <ds:schemaRef ds:uri="http://schemas.microsoft.com/office/2006/metadata/properties"/>
    <ds:schemaRef ds:uri="http://schemas.microsoft.com/office/infopath/2007/PartnerControls"/>
    <ds:schemaRef ds:uri="6e1a80b7-d633-41f4-9902-5a8cade3482b"/>
    <ds:schemaRef ds:uri="b8f716c9-3e29-4469-bcde-bbdaf5f98cd2"/>
  </ds:schemaRefs>
</ds:datastoreItem>
</file>

<file path=customXml/itemProps2.xml><?xml version="1.0" encoding="utf-8"?>
<ds:datastoreItem xmlns:ds="http://schemas.openxmlformats.org/officeDocument/2006/customXml" ds:itemID="{79FF9C79-1947-4D08-8B26-E89E190CE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1a80b7-d633-41f4-9902-5a8cade3482b"/>
    <ds:schemaRef ds:uri="b8f716c9-3e29-4469-bcde-bbdaf5f98c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71EC25B-DF9F-4A02-A72D-F0557E8008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DCF81C-07A5-6A4D-9262-61C48645AD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C:\Users\summe\AppData\Roaming\Microsoft\Templates\School brochure.dotx</Template>
  <TotalTime>0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2023-02-19T23:55:00Z</dcterms:created>
  <dcterms:modified xsi:type="dcterms:W3CDTF">2023-02-20T22:27:00Z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0x01010087CACC36C723AA4DB6DFF3E1DC43C34C</vt:lpwstr>
  </property>
  <property fmtid="{D5CDD505-2E9C-101B-9397-08002B2CF9AE}" pid="3" name="MediaServiceImageTags">
    <vt:lpwstr/>
  </property>
</Properties>
</file>