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6FE47" w14:textId="192321B4" w:rsidR="00E81978" w:rsidRDefault="00DE5F0D">
      <w:pPr>
        <w:pStyle w:val="Title"/>
      </w:pPr>
      <w:sdt>
        <w:sdtPr>
          <w:alias w:val="Title:"/>
          <w:tag w:val="Title:"/>
          <w:id w:val="726351117"/>
          <w:placeholder>
            <w:docPart w:val="5194A65FC6084E4CB29AF8BB51A8E2E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DF3C49">
            <w:t>Benchmark Ethical Decision-Making Paper</w:t>
          </w:r>
        </w:sdtContent>
      </w:sdt>
    </w:p>
    <w:p w14:paraId="6565B6AB" w14:textId="131CE1E4" w:rsidR="00B823AA" w:rsidRDefault="00DF3C49" w:rsidP="00B823AA">
      <w:pPr>
        <w:pStyle w:val="Title2"/>
      </w:pPr>
      <w:r>
        <w:t>Jarrett Medford</w:t>
      </w:r>
    </w:p>
    <w:p w14:paraId="0A1DA5E7" w14:textId="34FC4C9B" w:rsidR="00E81978" w:rsidRDefault="00DF3C49" w:rsidP="00B823AA">
      <w:pPr>
        <w:pStyle w:val="Title2"/>
      </w:pPr>
      <w:r>
        <w:t>Liberty University Online</w:t>
      </w:r>
    </w:p>
    <w:p w14:paraId="4E13A5F5" w14:textId="47E6F64B" w:rsidR="00DF3C49" w:rsidRDefault="00DF3C49" w:rsidP="00B823AA">
      <w:pPr>
        <w:pStyle w:val="Title2"/>
      </w:pPr>
      <w:r>
        <w:t>COSC 501-B07</w:t>
      </w:r>
    </w:p>
    <w:p w14:paraId="02836FFE" w14:textId="267E4A6A" w:rsidR="00DF3C49" w:rsidRDefault="00DF3C49" w:rsidP="00B823AA">
      <w:pPr>
        <w:pStyle w:val="Title2"/>
      </w:pPr>
      <w:r>
        <w:t>October 8</w:t>
      </w:r>
      <w:r w:rsidRPr="00DF3C49">
        <w:rPr>
          <w:vertAlign w:val="superscript"/>
        </w:rPr>
        <w:t>th</w:t>
      </w:r>
      <w:r>
        <w:t>, 2021</w:t>
      </w:r>
    </w:p>
    <w:p w14:paraId="6DF46AAF" w14:textId="55F979C8" w:rsidR="00E81978" w:rsidRDefault="00E81978" w:rsidP="00B823AA">
      <w:pPr>
        <w:pStyle w:val="Title2"/>
      </w:pPr>
    </w:p>
    <w:sdt>
      <w:sdtPr>
        <w:alias w:val="Abstract:"/>
        <w:tag w:val="Abstract:"/>
        <w:id w:val="202146031"/>
        <w:placeholder>
          <w:docPart w:val="AA91677444DC0F4592CB3103931106B5"/>
        </w:placeholder>
        <w:temporary/>
        <w:showingPlcHdr/>
        <w15:appearance w15:val="hidden"/>
      </w:sdtPr>
      <w:sdtEndPr/>
      <w:sdtContent>
        <w:p w14:paraId="54ADA91E" w14:textId="77777777" w:rsidR="00E81978" w:rsidRDefault="005D3A03">
          <w:pPr>
            <w:pStyle w:val="SectionTitle"/>
          </w:pPr>
          <w:r>
            <w:t>Abstract</w:t>
          </w:r>
        </w:p>
      </w:sdtContent>
    </w:sdt>
    <w:p w14:paraId="4FE0A816" w14:textId="02C1DE23" w:rsidR="00E81978" w:rsidRDefault="00DF3C49" w:rsidP="00DF3C49">
      <w:pPr>
        <w:ind w:firstLine="0"/>
      </w:pPr>
      <w:r>
        <w:tab/>
        <w:t xml:space="preserve">Amanda is a school counselor that is starting a new “relationships” group that is open to juniors and seniors. A student named Paul shared to the group his domestic violence past, including a one-year detention center sentence. Five female students do not return to the group. Paul threatens to kill himself after he sees this behavior of others. Amanda needs to act quickly and tend to Paul’s urgent needs while ethically correcting her mistakes with informed consent and screening that was not a part of Amanda’s process of establishing the group with students she has never spoken to. Amanda needs to ethically respond to the harm that was caused to other students involved in the group. Her goal needs to be to maintain ethics and the credibility of the counseling department. There are ethical risks to each course of action but Amanda needs to make the best decision that benefits each individual involved. </w:t>
      </w:r>
    </w:p>
    <w:p w14:paraId="789D2FC7" w14:textId="5886CE12" w:rsidR="00E81978" w:rsidRDefault="00DE5F0D">
      <w:pPr>
        <w:pStyle w:val="SectionTitle"/>
      </w:pPr>
      <w:sdt>
        <w:sdtPr>
          <w:alias w:val="Section title:"/>
          <w:tag w:val="Section title:"/>
          <w:id w:val="984196707"/>
          <w:placeholder>
            <w:docPart w:val="787DF3EC02A34142B8E32979A23CCEA2"/>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DF3C49">
            <w:t>Benchmark Ethical Decision-Making Paper</w:t>
          </w:r>
        </w:sdtContent>
      </w:sdt>
    </w:p>
    <w:p w14:paraId="09C6E676" w14:textId="74DB3BD8" w:rsidR="00DF3C49" w:rsidRPr="00DF3C49" w:rsidRDefault="00DF3C49" w:rsidP="00DF3C49">
      <w:pPr>
        <w:rPr>
          <w:rFonts w:ascii="Times New Roman" w:hAnsi="Times New Roman" w:cs="Times New Roman"/>
          <w:b/>
        </w:rPr>
      </w:pPr>
      <w:r>
        <w:rPr>
          <w:rFonts w:ascii="Times New Roman" w:hAnsi="Times New Roman" w:cs="Times New Roman"/>
        </w:rPr>
        <w:t xml:space="preserve">A school counselor, Amanda, starts a relationship skills group for juniors and seniors. The counseling office secretary enrolls the first nine students to call. There are two male students in the group and one of the male students, Paul, has just been released from the detention center for domestic violence. After sharing this information with the group, five of the female students stop attending the group mid-session. After the Paul notices this </w:t>
      </w:r>
      <w:r w:rsidR="00645590">
        <w:rPr>
          <w:rFonts w:ascii="Times New Roman" w:hAnsi="Times New Roman" w:cs="Times New Roman"/>
        </w:rPr>
        <w:t>behavior,</w:t>
      </w:r>
      <w:r>
        <w:rPr>
          <w:rFonts w:ascii="Times New Roman" w:hAnsi="Times New Roman" w:cs="Times New Roman"/>
        </w:rPr>
        <w:t xml:space="preserve"> he verbally states that he was going to kill himself when he got home from school.</w:t>
      </w:r>
    </w:p>
    <w:p w14:paraId="2E83E0E9" w14:textId="77777777" w:rsidR="00DF3C49" w:rsidRDefault="00DF3C49" w:rsidP="00DF3C49">
      <w:pPr>
        <w:ind w:firstLine="0"/>
        <w:rPr>
          <w:rFonts w:ascii="Times New Roman" w:hAnsi="Times New Roman" w:cs="Times New Roman"/>
        </w:rPr>
      </w:pPr>
      <w:r>
        <w:rPr>
          <w:rFonts w:ascii="Times New Roman" w:hAnsi="Times New Roman" w:cs="Times New Roman"/>
          <w:b/>
        </w:rPr>
        <w:t>Identify the Problem</w:t>
      </w:r>
    </w:p>
    <w:p w14:paraId="14580C49" w14:textId="36A51E69" w:rsidR="00DF3C49" w:rsidRDefault="00DF3C49" w:rsidP="00DF3C49">
      <w:pPr>
        <w:rPr>
          <w:rFonts w:ascii="Times New Roman" w:hAnsi="Times New Roman" w:cs="Times New Roman"/>
        </w:rPr>
      </w:pPr>
      <w:r>
        <w:rPr>
          <w:rFonts w:ascii="Times New Roman" w:hAnsi="Times New Roman" w:cs="Times New Roman"/>
        </w:rPr>
        <w:t xml:space="preserve">How the group was constructed was not organized and had no requirements aside from age and the counselor was not able to screen the students before the first day of group. Informed consent did not occur at all either. This led to a student who could have used individual counseling, now is present in a group making others uncomfortable. If a student has a history such as Paul’s with violence toward women, it is not ethical to place him into a co-ed group on the topic. The lack of screening of the students could have resulted in more situations like this one. Not all students are fit for mixed group settings, at least not yet. The counselor was not thorough in constructing the group so that it would not cause harm to the group members. </w:t>
      </w:r>
    </w:p>
    <w:p w14:paraId="10DC047F" w14:textId="77777777" w:rsidR="00DF3C49" w:rsidRDefault="00DF3C49" w:rsidP="00DF3C49">
      <w:pPr>
        <w:ind w:firstLine="0"/>
        <w:rPr>
          <w:rFonts w:ascii="Times New Roman" w:hAnsi="Times New Roman" w:cs="Times New Roman"/>
          <w:b/>
        </w:rPr>
      </w:pPr>
      <w:r>
        <w:rPr>
          <w:rFonts w:ascii="Times New Roman" w:hAnsi="Times New Roman" w:cs="Times New Roman"/>
          <w:b/>
        </w:rPr>
        <w:t>ACA Code of Ethics</w:t>
      </w:r>
    </w:p>
    <w:p w14:paraId="63A5238C" w14:textId="778C7DEE" w:rsidR="00DF3C49" w:rsidRDefault="00DF3C49" w:rsidP="00DF3C49">
      <w:pPr>
        <w:rPr>
          <w:rFonts w:ascii="Times New Roman" w:hAnsi="Times New Roman" w:cs="Times New Roman"/>
        </w:rPr>
      </w:pPr>
      <w:r>
        <w:rPr>
          <w:rFonts w:ascii="Times New Roman" w:hAnsi="Times New Roman" w:cs="Times New Roman"/>
        </w:rPr>
        <w:t xml:space="preserve">In section A.2.b in the ACA Code of Ethics, informed consent includes the purpose, goals and limitations of services. Amanda did not disclose any information to the students regarding goals and limitations before the first meeting; therefore, informed consent from the students did not occur. In the next section, A.2.c., there was not any cultural sensitivity to a student who had just been released from a detention center. Integrating a student back into the typical school setting should not occur that quickly. </w:t>
      </w:r>
    </w:p>
    <w:p w14:paraId="5151A087" w14:textId="63C80C52" w:rsidR="00DF3C49" w:rsidRDefault="00DF3C49" w:rsidP="00DF3C49">
      <w:pPr>
        <w:rPr>
          <w:rFonts w:ascii="Times New Roman" w:hAnsi="Times New Roman" w:cs="Times New Roman"/>
        </w:rPr>
      </w:pPr>
      <w:r>
        <w:rPr>
          <w:rFonts w:ascii="Times New Roman" w:hAnsi="Times New Roman" w:cs="Times New Roman"/>
        </w:rPr>
        <w:lastRenderedPageBreak/>
        <w:t xml:space="preserve">In section A.9., it states that counselors screen participants before a group meeting. This screening would address needs and goals of the participants to ensure their needs would fit the group. This leads into the next section A.9.b, that participants should be protected from trauma of any kind. Screening can be a way of preventing harm to others in the group. </w:t>
      </w:r>
    </w:p>
    <w:p w14:paraId="43883FBF" w14:textId="5956A18E" w:rsidR="00DF3C49" w:rsidRDefault="00DF3C49" w:rsidP="00DF3C49">
      <w:pPr>
        <w:rPr>
          <w:rFonts w:ascii="Times New Roman" w:hAnsi="Times New Roman" w:cs="Times New Roman"/>
        </w:rPr>
      </w:pPr>
      <w:r>
        <w:rPr>
          <w:rFonts w:ascii="Times New Roman" w:hAnsi="Times New Roman" w:cs="Times New Roman"/>
        </w:rPr>
        <w:t xml:space="preserve">When facing an ethical dilemma, as Amanda is experiencing, counselors must use and document the ethical </w:t>
      </w:r>
      <w:r w:rsidR="00645590">
        <w:rPr>
          <w:rFonts w:ascii="Times New Roman" w:hAnsi="Times New Roman" w:cs="Times New Roman"/>
        </w:rPr>
        <w:t>decision-making</w:t>
      </w:r>
      <w:r>
        <w:rPr>
          <w:rFonts w:ascii="Times New Roman" w:hAnsi="Times New Roman" w:cs="Times New Roman"/>
        </w:rPr>
        <w:t xml:space="preserve"> model they used as discussed in section I.1.b. Section A.1.b. also mentions that counselors must document all necessary information pertaining to the client’s progress. This includes documenting this incident for every student involved. </w:t>
      </w:r>
    </w:p>
    <w:p w14:paraId="5D026105" w14:textId="2B54D5F0" w:rsidR="00DF3C49" w:rsidRDefault="00DF3C49" w:rsidP="00DF3C49">
      <w:pPr>
        <w:rPr>
          <w:rFonts w:ascii="Times New Roman" w:hAnsi="Times New Roman" w:cs="Times New Roman"/>
        </w:rPr>
      </w:pPr>
      <w:r>
        <w:rPr>
          <w:rFonts w:ascii="Times New Roman" w:hAnsi="Times New Roman" w:cs="Times New Roman"/>
        </w:rPr>
        <w:t xml:space="preserve">There are some exceptions laid out in the code of ethics, breaching of confidentiality is necessary in this ethical dilemma Amanda is facing. Section B.2.a. addresses harm to the client or others. Paul made a threat to end his own life after school and that would be a situation necessary to break confidentiality. </w:t>
      </w:r>
    </w:p>
    <w:p w14:paraId="3F50E677" w14:textId="77777777" w:rsidR="00DF3C49" w:rsidRDefault="00DF3C49" w:rsidP="00DF3C49">
      <w:pPr>
        <w:ind w:firstLine="0"/>
        <w:rPr>
          <w:rFonts w:ascii="Times New Roman" w:hAnsi="Times New Roman" w:cs="Times New Roman"/>
          <w:b/>
        </w:rPr>
      </w:pPr>
      <w:r>
        <w:rPr>
          <w:rFonts w:ascii="Times New Roman" w:hAnsi="Times New Roman" w:cs="Times New Roman"/>
          <w:b/>
        </w:rPr>
        <w:t>Nature and Dimensions of Dilemma</w:t>
      </w:r>
    </w:p>
    <w:p w14:paraId="1DA6416B" w14:textId="381AA15E" w:rsidR="00DF3C49" w:rsidRDefault="00DF3C49" w:rsidP="00DF3C49">
      <w:pPr>
        <w:rPr>
          <w:rFonts w:ascii="Times New Roman" w:hAnsi="Times New Roman" w:cs="Times New Roman"/>
        </w:rPr>
      </w:pPr>
      <w:r>
        <w:rPr>
          <w:rFonts w:ascii="Times New Roman" w:hAnsi="Times New Roman" w:cs="Times New Roman"/>
        </w:rPr>
        <w:t xml:space="preserve">Making ethical decisions comes easier with experience of using ethical </w:t>
      </w:r>
      <w:r w:rsidR="00645590">
        <w:rPr>
          <w:rFonts w:ascii="Times New Roman" w:hAnsi="Times New Roman" w:cs="Times New Roman"/>
        </w:rPr>
        <w:t>decision-making</w:t>
      </w:r>
      <w:r>
        <w:rPr>
          <w:rFonts w:ascii="Times New Roman" w:hAnsi="Times New Roman" w:cs="Times New Roman"/>
        </w:rPr>
        <w:t xml:space="preserve"> processes. In school counseling settings, ethical decisions are more complex. Counselors not only have to navigate their own opinions but also the student and the students’ families (Luke, Gilbride &amp; Goodrich, 2016). It is important to be connected with students and their families when having groups or meeting with students. Informed consent often involves getting permission from parents for students to attend groups or individual time with a counselor. </w:t>
      </w:r>
    </w:p>
    <w:p w14:paraId="0E2865B7" w14:textId="39E023AC" w:rsidR="00DF3C49" w:rsidRDefault="00DF3C49" w:rsidP="00DF3C49">
      <w:pPr>
        <w:rPr>
          <w:rFonts w:ascii="Times New Roman" w:hAnsi="Times New Roman" w:cs="Times New Roman"/>
        </w:rPr>
      </w:pPr>
      <w:r>
        <w:rPr>
          <w:rFonts w:ascii="Times New Roman" w:hAnsi="Times New Roman" w:cs="Times New Roman"/>
        </w:rPr>
        <w:t xml:space="preserve">It is crucial that a counselor does not allow personal beliefs to prevent assessing all possible opportunities, actions or outcomes (Luke, Gilbride &amp; Goodrich, 2016). In order to make the best ethical decision possible a counselor must consider every possible action and reaction to ethical situations. With growing diversity in </w:t>
      </w:r>
      <w:r w:rsidR="00645590">
        <w:rPr>
          <w:rFonts w:ascii="Times New Roman" w:hAnsi="Times New Roman" w:cs="Times New Roman"/>
        </w:rPr>
        <w:t>schools,</w:t>
      </w:r>
      <w:r>
        <w:rPr>
          <w:rFonts w:ascii="Times New Roman" w:hAnsi="Times New Roman" w:cs="Times New Roman"/>
        </w:rPr>
        <w:t xml:space="preserve"> it is also important to understand the </w:t>
      </w:r>
      <w:r>
        <w:rPr>
          <w:rFonts w:ascii="Times New Roman" w:hAnsi="Times New Roman" w:cs="Times New Roman"/>
        </w:rPr>
        <w:lastRenderedPageBreak/>
        <w:t xml:space="preserve">students (Luke, Gilbride &amp; Goodrich, 2016). Knowing the cultural differences is significant in making the best decision for the student. Amanda does not know any of her students in the group well enough to make a culturally aware ethical decision in this ethical dilemma because she did not screen the students before the first meeting. </w:t>
      </w:r>
    </w:p>
    <w:p w14:paraId="3ED2C7AA" w14:textId="030E3C14" w:rsidR="00DF3C49" w:rsidRDefault="00DF3C49" w:rsidP="00DF3C49">
      <w:pPr>
        <w:rPr>
          <w:rFonts w:ascii="Times New Roman" w:hAnsi="Times New Roman" w:cs="Times New Roman"/>
        </w:rPr>
      </w:pPr>
      <w:r>
        <w:rPr>
          <w:rFonts w:ascii="Times New Roman" w:hAnsi="Times New Roman" w:cs="Times New Roman"/>
        </w:rPr>
        <w:t xml:space="preserve">Experienced counselors are able to take into consideration not only the ethical rules, but also autonomy, justice, and beneficence (Burkholder, Burkholder &amp; Gavin, 2020). A counselor will not only look to the code of ethics to determine the course of action. A counselor must think not only objectively but subjectively to determine the best course of action. Paul is a rare case with many large factors. He has a violent history with others and threatens to harm himself. Harming others and self is present. A counselor must tend to as many areas of the issue as possible. The girls who left the group because they were uncomfortable and Paul. Paul needs to understand how he made others feel and needs to understand how the counselor intends to help him. It seems there was little to no informed consent from the students, which could have benefitted all parties. </w:t>
      </w:r>
    </w:p>
    <w:p w14:paraId="3742A8B7" w14:textId="5423875B" w:rsidR="00DF3C49" w:rsidRDefault="00DF3C49" w:rsidP="00DF3C49">
      <w:pPr>
        <w:rPr>
          <w:rFonts w:ascii="Times New Roman" w:hAnsi="Times New Roman" w:cs="Times New Roman"/>
        </w:rPr>
      </w:pPr>
      <w:r>
        <w:rPr>
          <w:rFonts w:ascii="Times New Roman" w:hAnsi="Times New Roman" w:cs="Times New Roman"/>
        </w:rPr>
        <w:t xml:space="preserve">Counselors that practice ethical decision-making processes tend to be more confident in their decisions and feel increased amounts of insecurity when they do not use these processes (Burkholder, Burkholder &amp; Gavin, 2020). Amanda can be confident in her final decision after using the decision-making process because she will know she assessed as many angles as she could to draw a necessary and thorough solution or process to solve the presenting problems. </w:t>
      </w:r>
    </w:p>
    <w:p w14:paraId="134F33CC" w14:textId="414F9978" w:rsidR="00DF3C49" w:rsidRPr="003F1EC6" w:rsidRDefault="00DF3C49" w:rsidP="00DF3C49">
      <w:pPr>
        <w:rPr>
          <w:rFonts w:ascii="Times New Roman" w:hAnsi="Times New Roman" w:cs="Times New Roman"/>
        </w:rPr>
      </w:pPr>
      <w:r>
        <w:rPr>
          <w:rFonts w:ascii="Times New Roman" w:hAnsi="Times New Roman" w:cs="Times New Roman"/>
        </w:rPr>
        <w:t xml:space="preserve">Since self-harming behaviors are present it must be taken seriously. Some counselors debate if disclosing self-harming behavior would help or cause harm to student and needs to be approached with caution and efficiency (McDonald-sardi, Mathews, Reece &amp; Pratt, 2020). Talking to the student directly first will benefit the student. Talking about the behavior will not </w:t>
      </w:r>
      <w:r>
        <w:rPr>
          <w:rFonts w:ascii="Times New Roman" w:hAnsi="Times New Roman" w:cs="Times New Roman"/>
        </w:rPr>
        <w:lastRenderedPageBreak/>
        <w:t xml:space="preserve">increase the likelihood of the behavior occurring. Since Amanda does not know the </w:t>
      </w:r>
      <w:r w:rsidR="00645590">
        <w:rPr>
          <w:rFonts w:ascii="Times New Roman" w:hAnsi="Times New Roman" w:cs="Times New Roman"/>
        </w:rPr>
        <w:t>student,</w:t>
      </w:r>
      <w:r>
        <w:rPr>
          <w:rFonts w:ascii="Times New Roman" w:hAnsi="Times New Roman" w:cs="Times New Roman"/>
        </w:rPr>
        <w:t xml:space="preserve"> she will need to meet with the student right away to determine the best course of action. Open communication with all parties is most beneficial in this situation. </w:t>
      </w:r>
    </w:p>
    <w:p w14:paraId="6082DF3E" w14:textId="77777777" w:rsidR="00DF3C49" w:rsidRDefault="00DF3C49" w:rsidP="00DF3C49">
      <w:pPr>
        <w:ind w:firstLine="0"/>
        <w:rPr>
          <w:rFonts w:ascii="Times New Roman" w:hAnsi="Times New Roman" w:cs="Times New Roman"/>
          <w:b/>
        </w:rPr>
      </w:pPr>
      <w:r>
        <w:rPr>
          <w:rFonts w:ascii="Times New Roman" w:hAnsi="Times New Roman" w:cs="Times New Roman"/>
          <w:b/>
        </w:rPr>
        <w:t>Potential Courses of Action</w:t>
      </w:r>
    </w:p>
    <w:p w14:paraId="17BB27F7" w14:textId="69A8FE7B" w:rsidR="00DF3C49" w:rsidRDefault="00DF3C49" w:rsidP="00DF3C49">
      <w:pPr>
        <w:rPr>
          <w:rFonts w:ascii="Times New Roman" w:hAnsi="Times New Roman" w:cs="Times New Roman"/>
        </w:rPr>
      </w:pPr>
      <w:r>
        <w:rPr>
          <w:rFonts w:ascii="Times New Roman" w:hAnsi="Times New Roman" w:cs="Times New Roman"/>
        </w:rPr>
        <w:t>The primary course of action that is the most urgent is Paul’s self-harming threat. Since Paul was not briefed before the first meeting, which means there was no opportunity for informed consent to occur. Since informed consent was not spoken about in the summary provided the assumption is that informed consent did not occur. Once a counselor has documented the events of the session, Amanda needs to meet with Paul immediately after the group session. During this meeting Amanda needs to explain to Paul that if he threatens to harm himself or others, which is a situation when the counselor must break confidentiality. Depending on the level of risk, the counselor must take the proper precautions and follow protocols the school has for self-harming threats because some schools have different protocols. This may include a referral to another agency if necessary because a previous sentence in a detention center and self-harming threats may need to be handled outside of school.</w:t>
      </w:r>
    </w:p>
    <w:p w14:paraId="01F8EB6D" w14:textId="1337A501" w:rsidR="00DF3C49" w:rsidRDefault="00DF3C49" w:rsidP="00DF3C49">
      <w:pPr>
        <w:rPr>
          <w:rFonts w:ascii="Times New Roman" w:hAnsi="Times New Roman" w:cs="Times New Roman"/>
        </w:rPr>
      </w:pPr>
      <w:r>
        <w:rPr>
          <w:rFonts w:ascii="Times New Roman" w:hAnsi="Times New Roman" w:cs="Times New Roman"/>
        </w:rPr>
        <w:t xml:space="preserve">Another option for Amanda is to call the ambulance immediately to take Paul to the hospital but the level of self-harm threat has not yet been assessed. While the incident was going on Amanda would call parents and notify them of Paul’s involuntary transfer to the hospital and the events that led up to the incident. </w:t>
      </w:r>
    </w:p>
    <w:p w14:paraId="456C6D05" w14:textId="58C1D58D" w:rsidR="00DF3C49" w:rsidRDefault="00DF3C49" w:rsidP="00DF3C49">
      <w:pPr>
        <w:rPr>
          <w:rFonts w:ascii="Times New Roman" w:hAnsi="Times New Roman" w:cs="Times New Roman"/>
        </w:rPr>
      </w:pPr>
      <w:r>
        <w:rPr>
          <w:rFonts w:ascii="Times New Roman" w:hAnsi="Times New Roman" w:cs="Times New Roman"/>
        </w:rPr>
        <w:t xml:space="preserve">The other members who attended with the group need to be addressed as well. The girls most likely feel uncomfortable because of what Paul shared during the group meeting. It is rightful that the counselor apologizes for not performing informed consent before the first meeting. It is important that the counselor meets with the students because that meeting was </w:t>
      </w:r>
      <w:r>
        <w:rPr>
          <w:rFonts w:ascii="Times New Roman" w:hAnsi="Times New Roman" w:cs="Times New Roman"/>
        </w:rPr>
        <w:lastRenderedPageBreak/>
        <w:t xml:space="preserve">unethical and caused harm to the students. The goal is to mend the relationship as much as possible with the counseling department because it is likely that the five girls that left the session have lost trust in the safety of the counseling department. It would be proactive to touch base with parents about the incident individually so that the parents do not lose trust in the counseling department. </w:t>
      </w:r>
    </w:p>
    <w:p w14:paraId="6B9F2A0A" w14:textId="1F2A7949" w:rsidR="00DF3C49" w:rsidRPr="00BA7B1D" w:rsidRDefault="00DF3C49" w:rsidP="00DF3C49">
      <w:pPr>
        <w:rPr>
          <w:rFonts w:ascii="Times New Roman" w:hAnsi="Times New Roman" w:cs="Times New Roman"/>
        </w:rPr>
      </w:pPr>
      <w:r>
        <w:rPr>
          <w:rFonts w:ascii="Times New Roman" w:hAnsi="Times New Roman" w:cs="Times New Roman"/>
        </w:rPr>
        <w:t xml:space="preserve">Another option is to contact the remaining group members and advertise that the counseling department has another opening in the group because of the departure of Paul, without using his name of course. Amanda can have another session and attempt to have another meeting with the group, not speaking about the incident in order to prevent further exposure of Paul’s presenting problems. </w:t>
      </w:r>
    </w:p>
    <w:p w14:paraId="541CAE94" w14:textId="77777777" w:rsidR="00DF3C49" w:rsidRDefault="00DF3C49" w:rsidP="00DF3C49">
      <w:pPr>
        <w:ind w:firstLine="0"/>
        <w:rPr>
          <w:rFonts w:ascii="Times New Roman" w:hAnsi="Times New Roman" w:cs="Times New Roman"/>
          <w:b/>
        </w:rPr>
      </w:pPr>
      <w:r>
        <w:rPr>
          <w:rFonts w:ascii="Times New Roman" w:hAnsi="Times New Roman" w:cs="Times New Roman"/>
          <w:b/>
        </w:rPr>
        <w:t>Potential Consequences of All Options and Choosing a Course of Action</w:t>
      </w:r>
    </w:p>
    <w:p w14:paraId="6B6241CC" w14:textId="77777777" w:rsidR="00DF3C49" w:rsidRDefault="00DF3C49" w:rsidP="00DF3C49">
      <w:pPr>
        <w:rPr>
          <w:rFonts w:ascii="Times New Roman" w:hAnsi="Times New Roman" w:cs="Times New Roman"/>
        </w:rPr>
      </w:pPr>
      <w:r>
        <w:rPr>
          <w:rFonts w:ascii="Times New Roman" w:hAnsi="Times New Roman" w:cs="Times New Roman"/>
        </w:rPr>
        <w:t xml:space="preserve">If Paul has a weak/non-cooperative relationship with his parents there would be a lack in support if it was left to the parents to handle the self-harming threat at the home. There is a risk that students like Paul would run away instead of going home. It may be triggering for Paul to be interrogated on his suicidal statement as he has been sent to a detention center previously. </w:t>
      </w:r>
    </w:p>
    <w:p w14:paraId="33832DBD" w14:textId="3B7BB10C" w:rsidR="00DF3C49" w:rsidRDefault="00DF3C49" w:rsidP="00DF3C49">
      <w:pPr>
        <w:rPr>
          <w:rFonts w:ascii="Times New Roman" w:hAnsi="Times New Roman" w:cs="Times New Roman"/>
        </w:rPr>
      </w:pPr>
      <w:r>
        <w:rPr>
          <w:rFonts w:ascii="Times New Roman" w:hAnsi="Times New Roman" w:cs="Times New Roman"/>
        </w:rPr>
        <w:t xml:space="preserve">If Paul is transported to the hospital involuntarily and immediately the family of Paul may feel that the school over-stepped and lose trust in the counseling department. The parent can block future counseling involvement in the future. If Paul is transported right away the counselor would not be able to explain informed consent, build rapport with Paul or assess Paul’s level of risk or identify presenting problems. This option skips other usual options before referral to another outside agency. </w:t>
      </w:r>
    </w:p>
    <w:p w14:paraId="4A7E849A" w14:textId="1343F6CC" w:rsidR="00DF3C49" w:rsidRDefault="00DF3C49" w:rsidP="00DF3C49">
      <w:pPr>
        <w:rPr>
          <w:rFonts w:ascii="Times New Roman" w:hAnsi="Times New Roman" w:cs="Times New Roman"/>
        </w:rPr>
      </w:pPr>
      <w:r>
        <w:rPr>
          <w:rFonts w:ascii="Times New Roman" w:hAnsi="Times New Roman" w:cs="Times New Roman"/>
        </w:rPr>
        <w:t xml:space="preserve">If individual or group meetings occur to address the incident with Paul during the group meeting, the situation may escalate the situation for other parties involved. Parents may become </w:t>
      </w:r>
      <w:r>
        <w:rPr>
          <w:rFonts w:ascii="Times New Roman" w:hAnsi="Times New Roman" w:cs="Times New Roman"/>
        </w:rPr>
        <w:lastRenderedPageBreak/>
        <w:t xml:space="preserve">upset with the school for putting their children in a group with a “violent student” without any warning or knowledge. Paul’s name may become a name connected to violence and anger if the students tell others about the events that occurred during the group meeting. Even after these meetings the student still may not trust the counseling department further. </w:t>
      </w:r>
    </w:p>
    <w:p w14:paraId="72B1D2B9" w14:textId="315FB6FE" w:rsidR="00DF3C49" w:rsidRPr="00BA7B1D" w:rsidRDefault="00DF3C49" w:rsidP="00DF3C49">
      <w:pPr>
        <w:rPr>
          <w:rFonts w:ascii="Times New Roman" w:hAnsi="Times New Roman" w:cs="Times New Roman"/>
        </w:rPr>
      </w:pPr>
      <w:r>
        <w:rPr>
          <w:rFonts w:ascii="Times New Roman" w:hAnsi="Times New Roman" w:cs="Times New Roman"/>
        </w:rPr>
        <w:t xml:space="preserve">If Amanda chooses to continue having group meetings and/or doesn’t address the issues of informed consent and what Paul had shared in the group it could deepen the harm to the students. Students may share what occurred in the group meeting with their parent or teacher and create concern for the student’s safety and the quality of the counseling department. A parent may lose trust in the counseling department for not being proactive about an incident involving a threat from a student and sharing some darker information not intended for that particular group setting. </w:t>
      </w:r>
    </w:p>
    <w:p w14:paraId="2AEDE7B0" w14:textId="77777777" w:rsidR="00DF3C49" w:rsidRDefault="00DF3C49" w:rsidP="00DF3C49">
      <w:pPr>
        <w:ind w:firstLine="0"/>
        <w:rPr>
          <w:rFonts w:ascii="Times New Roman" w:hAnsi="Times New Roman" w:cs="Times New Roman"/>
          <w:b/>
        </w:rPr>
      </w:pPr>
      <w:r>
        <w:rPr>
          <w:rFonts w:ascii="Times New Roman" w:hAnsi="Times New Roman" w:cs="Times New Roman"/>
          <w:b/>
        </w:rPr>
        <w:t>Evaluate Selected Course of Action</w:t>
      </w:r>
    </w:p>
    <w:p w14:paraId="03DE14BF" w14:textId="3FFC01AB" w:rsidR="00DF3C49" w:rsidRDefault="00DF3C49" w:rsidP="00DF3C49">
      <w:pPr>
        <w:rPr>
          <w:rFonts w:ascii="Times New Roman" w:hAnsi="Times New Roman" w:cs="Times New Roman"/>
          <w:bCs/>
        </w:rPr>
      </w:pPr>
      <w:r>
        <w:rPr>
          <w:rFonts w:ascii="Times New Roman" w:hAnsi="Times New Roman" w:cs="Times New Roman"/>
          <w:bCs/>
        </w:rPr>
        <w:t xml:space="preserve">Amanda should meet immediately with Paul after the group meeting. She must determine risk and follow the school’s protocols for a self-harming threat according the level of risk Paul presents. Amanda should use this time to go over informed consent with Paul and get to know and understand his behavior and his past. If his file and previous documentation is available the counselor should view that as well. His parent/guardian should be contacted immediately. If Paul is high risk that is grounds for a transfer for the hospital by the school or parents, depending on school protocol. Amanda needs to document the events of the group session in Paul and the other’s students file as well. Paul’s urgent individual meeting would need to be thoroughly documented as well given the risk of harm to himself. </w:t>
      </w:r>
    </w:p>
    <w:p w14:paraId="79CE93A3" w14:textId="41D8DD54" w:rsidR="00DF3C49" w:rsidRPr="00624D85" w:rsidRDefault="00DF3C49" w:rsidP="00DF3C49">
      <w:pPr>
        <w:rPr>
          <w:rFonts w:ascii="Times New Roman" w:hAnsi="Times New Roman" w:cs="Times New Roman"/>
          <w:bCs/>
        </w:rPr>
      </w:pPr>
      <w:r>
        <w:rPr>
          <w:rFonts w:ascii="Times New Roman" w:hAnsi="Times New Roman" w:cs="Times New Roman"/>
          <w:bCs/>
        </w:rPr>
        <w:t xml:space="preserve">Amanda should meet individually with each of the group members before holding another meeting. This can be done as during the week before the next scheduled meeting as well. </w:t>
      </w:r>
      <w:r>
        <w:rPr>
          <w:rFonts w:ascii="Times New Roman" w:hAnsi="Times New Roman" w:cs="Times New Roman"/>
          <w:bCs/>
        </w:rPr>
        <w:lastRenderedPageBreak/>
        <w:t xml:space="preserve">Transparency in communication should be a priority with each student’s parents. Informed consent conversation needs to occur between Amanda and the students and their parents. A brief phone call to parents involved about the session would be proactive. Meet needs of the harmed students and parents so that trust in the counseling department can be maintained or restored. </w:t>
      </w:r>
    </w:p>
    <w:p w14:paraId="0502D386" w14:textId="77777777" w:rsidR="00DF3C49" w:rsidRPr="00F400AA" w:rsidRDefault="00DF3C49" w:rsidP="00DF3C49">
      <w:pPr>
        <w:ind w:firstLine="0"/>
        <w:rPr>
          <w:rFonts w:ascii="Times New Roman" w:hAnsi="Times New Roman" w:cs="Times New Roman"/>
          <w:b/>
        </w:rPr>
      </w:pPr>
      <w:r>
        <w:rPr>
          <w:rFonts w:ascii="Times New Roman" w:hAnsi="Times New Roman" w:cs="Times New Roman"/>
          <w:b/>
        </w:rPr>
        <w:t>Review/Implement</w:t>
      </w:r>
    </w:p>
    <w:p w14:paraId="5879602B" w14:textId="37AFC20C" w:rsidR="00DF3C49" w:rsidRDefault="00DF3C49" w:rsidP="00DF3C49">
      <w:pPr>
        <w:rPr>
          <w:rFonts w:ascii="Times New Roman" w:hAnsi="Times New Roman" w:cs="Times New Roman"/>
        </w:rPr>
      </w:pPr>
      <w:r>
        <w:rPr>
          <w:rFonts w:ascii="Times New Roman" w:hAnsi="Times New Roman" w:cs="Times New Roman"/>
        </w:rPr>
        <w:t xml:space="preserve">New ethical issues are almost always present. Paul’s confidentiality may be breached when Amanda needs to speak to families about the incident. Given the speed of the escalation in the group meeting and Paul’s threat, Amanda is not able to seek much if any other professional opinion and ethically could be seen as poorly informed since Amanda made all decisions herself. </w:t>
      </w:r>
    </w:p>
    <w:p w14:paraId="436B3D12" w14:textId="6CB41ABA" w:rsidR="00DF3C49" w:rsidRDefault="00DF3C49" w:rsidP="00DF3C49">
      <w:pPr>
        <w:rPr>
          <w:rFonts w:ascii="Times New Roman" w:hAnsi="Times New Roman" w:cs="Times New Roman"/>
        </w:rPr>
      </w:pPr>
      <w:r>
        <w:rPr>
          <w:rFonts w:ascii="Times New Roman" w:hAnsi="Times New Roman" w:cs="Times New Roman"/>
        </w:rPr>
        <w:t xml:space="preserve">There must be justice in the decision by tending to Paul’s behavior first but to also prioritize the other group attendees’ treatment now that harm has been done. Paul’s situation is confidential and personal and must be handled only seeking the necessary family and staff. This group’s meetings are not public. It is important to preserve his rights and maintain an effective, confidential, therapeutic relationship. </w:t>
      </w:r>
    </w:p>
    <w:p w14:paraId="0412A127" w14:textId="54723FA4" w:rsidR="00DF3C49" w:rsidRDefault="00DF3C49" w:rsidP="00DF3C49">
      <w:pPr>
        <w:rPr>
          <w:rFonts w:ascii="Times New Roman" w:hAnsi="Times New Roman" w:cs="Times New Roman"/>
        </w:rPr>
      </w:pPr>
      <w:r>
        <w:rPr>
          <w:rFonts w:ascii="Times New Roman" w:hAnsi="Times New Roman" w:cs="Times New Roman"/>
        </w:rPr>
        <w:t xml:space="preserve">Paul must be the priority given the risk he has described he could have. The group members are up next. Informed consent is ethically important and Amanda could be sued for not including informed consent in her meetings with individuals and groups. Amanda needs to ask herself and the students and their families what beneficial actions for Amanda would be from that time forward. She must be thorough so that as much healing and endurance may remain in her practice with those students. </w:t>
      </w:r>
    </w:p>
    <w:p w14:paraId="086E84E0" w14:textId="2739542F" w:rsidR="00DF3C49" w:rsidRPr="00DF3C49" w:rsidRDefault="00DF3C49" w:rsidP="00DF3C49">
      <w:pPr>
        <w:rPr>
          <w:rFonts w:ascii="Times New Roman" w:hAnsi="Times New Roman" w:cs="Times New Roman"/>
        </w:rPr>
      </w:pPr>
      <w:r>
        <w:rPr>
          <w:rFonts w:ascii="Times New Roman" w:hAnsi="Times New Roman" w:cs="Times New Roman"/>
        </w:rPr>
        <w:br w:type="page"/>
      </w:r>
    </w:p>
    <w:sdt>
      <w:sdtPr>
        <w:rPr>
          <w:rFonts w:asciiTheme="minorHAnsi" w:eastAsiaTheme="minorEastAsia" w:hAnsiTheme="minorHAnsi" w:cstheme="minorBidi"/>
        </w:rPr>
        <w:id w:val="62297111"/>
        <w:docPartObj>
          <w:docPartGallery w:val="Bibliographies"/>
          <w:docPartUnique/>
        </w:docPartObj>
      </w:sdtPr>
      <w:sdtEndPr/>
      <w:sdtContent>
        <w:p w14:paraId="49530139" w14:textId="00148230" w:rsidR="00E81978" w:rsidRDefault="005D3A03">
          <w:pPr>
            <w:pStyle w:val="SectionTitle"/>
          </w:pPr>
          <w:r>
            <w:t>References</w:t>
          </w:r>
        </w:p>
      </w:sdtContent>
    </w:sdt>
    <w:p w14:paraId="2DD3255C" w14:textId="77777777" w:rsidR="00DF3C49" w:rsidRPr="0062150B" w:rsidRDefault="00DF3C49" w:rsidP="00DF3C49">
      <w:pPr>
        <w:pStyle w:val="NormalWeb"/>
        <w:ind w:left="567" w:hanging="567"/>
      </w:pPr>
      <w:r w:rsidRPr="0062150B">
        <w:t xml:space="preserve">Burkholder, J., Burkholder, D., &amp; Gavin, M. (2020). The role of decision‐making models and reflection in navigating ethical dilemmas. </w:t>
      </w:r>
      <w:r w:rsidRPr="0062150B">
        <w:rPr>
          <w:i/>
          <w:iCs/>
        </w:rPr>
        <w:t>Counseling and Values</w:t>
      </w:r>
      <w:r w:rsidRPr="0062150B">
        <w:t xml:space="preserve">, </w:t>
      </w:r>
      <w:r w:rsidRPr="0062150B">
        <w:rPr>
          <w:i/>
          <w:iCs/>
        </w:rPr>
        <w:t>65</w:t>
      </w:r>
      <w:r w:rsidRPr="0062150B">
        <w:t xml:space="preserve">(1), 108–121. https://doi.org/10.1002/cvj.12125 </w:t>
      </w:r>
    </w:p>
    <w:p w14:paraId="184CFD90" w14:textId="77777777" w:rsidR="00DF3C49" w:rsidRPr="0062150B" w:rsidRDefault="00DF3C49" w:rsidP="00DF3C49">
      <w:pPr>
        <w:pStyle w:val="NormalWeb"/>
        <w:ind w:left="567" w:hanging="567"/>
      </w:pPr>
      <w:r w:rsidRPr="0062150B">
        <w:t xml:space="preserve">Luke, M., Gilbride, D., &amp; Goodrich, K. M. (2016). School counselors’ approach to ethical decision making. </w:t>
      </w:r>
      <w:r w:rsidRPr="0062150B">
        <w:rPr>
          <w:i/>
          <w:iCs/>
        </w:rPr>
        <w:t>Journal of Counselor Leadership and Advocacy</w:t>
      </w:r>
      <w:r w:rsidRPr="0062150B">
        <w:t xml:space="preserve">, </w:t>
      </w:r>
      <w:r w:rsidRPr="0062150B">
        <w:rPr>
          <w:i/>
          <w:iCs/>
        </w:rPr>
        <w:t>4</w:t>
      </w:r>
      <w:r w:rsidRPr="0062150B">
        <w:t xml:space="preserve">(1), 1–15. https://doi.org/10.1080/2326716x.2016.1223569 </w:t>
      </w:r>
    </w:p>
    <w:p w14:paraId="5CA834D5" w14:textId="77777777" w:rsidR="00DF3C49" w:rsidRDefault="00DF3C49" w:rsidP="00DF3C49">
      <w:pPr>
        <w:pStyle w:val="NormalWeb"/>
        <w:ind w:left="567" w:hanging="567"/>
      </w:pPr>
      <w:r w:rsidRPr="0062150B">
        <w:t xml:space="preserve">Mcdonald‐sardi, J., Mathews, R., Reece, J., &amp; Pratt, C. (2020). The effect of experience in psychological practice on making ethical judgements. </w:t>
      </w:r>
      <w:r w:rsidRPr="0062150B">
        <w:rPr>
          <w:i/>
          <w:iCs/>
        </w:rPr>
        <w:t>Australian Psychologist</w:t>
      </w:r>
      <w:r w:rsidRPr="0062150B">
        <w:t xml:space="preserve">, </w:t>
      </w:r>
      <w:r w:rsidRPr="0062150B">
        <w:rPr>
          <w:i/>
          <w:iCs/>
        </w:rPr>
        <w:t>55</w:t>
      </w:r>
      <w:r w:rsidRPr="0062150B">
        <w:t xml:space="preserve">(6), 634–644. https://doi.org/10.1111/ap.12463 </w:t>
      </w:r>
    </w:p>
    <w:p w14:paraId="3BFFC012" w14:textId="77777777" w:rsidR="00DF3C49" w:rsidRPr="0062150B" w:rsidRDefault="00DF3C49" w:rsidP="00DF3C49">
      <w:pPr>
        <w:spacing w:line="240" w:lineRule="auto"/>
        <w:rPr>
          <w:rFonts w:ascii="Times New Roman" w:eastAsia="Times New Roman" w:hAnsi="Times New Roman" w:cs="Times New Roman"/>
        </w:rPr>
      </w:pPr>
      <w:hyperlink r:id="rId9" w:tooltip="Original URL: https://www.counseling.org/resources/aca-code-of-ethics.pdf  Click to follow link." w:history="1">
        <w:r w:rsidRPr="0062150B">
          <w:rPr>
            <w:rFonts w:ascii="Calibri" w:eastAsia="Times New Roman" w:hAnsi="Calibri" w:cs="Calibri"/>
            <w:color w:val="0000FF"/>
            <w:u w:val="single"/>
            <w:shd w:val="clear" w:color="auto" w:fill="FFFFFF"/>
          </w:rPr>
          <w:t>https://www.counseling.org/resources/aca-code-of-ethics.pdf</w:t>
        </w:r>
      </w:hyperlink>
    </w:p>
    <w:p w14:paraId="5D785392" w14:textId="77777777" w:rsidR="00DF3C49" w:rsidRDefault="00DF3C49" w:rsidP="00DF3C49">
      <w:pPr>
        <w:pStyle w:val="NormalWeb"/>
        <w:ind w:left="567" w:hanging="567"/>
      </w:pPr>
    </w:p>
    <w:sectPr w:rsidR="00DF3C49">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D5BBA" w14:textId="77777777" w:rsidR="00DE5F0D" w:rsidRDefault="00DE5F0D">
      <w:pPr>
        <w:spacing w:line="240" w:lineRule="auto"/>
      </w:pPr>
      <w:r>
        <w:separator/>
      </w:r>
    </w:p>
    <w:p w14:paraId="7924CEB3" w14:textId="77777777" w:rsidR="00DE5F0D" w:rsidRDefault="00DE5F0D"/>
  </w:endnote>
  <w:endnote w:type="continuationSeparator" w:id="0">
    <w:p w14:paraId="5E1D2B47" w14:textId="77777777" w:rsidR="00DE5F0D" w:rsidRDefault="00DE5F0D">
      <w:pPr>
        <w:spacing w:line="240" w:lineRule="auto"/>
      </w:pPr>
      <w:r>
        <w:continuationSeparator/>
      </w:r>
    </w:p>
    <w:p w14:paraId="20123E6D" w14:textId="77777777" w:rsidR="00DE5F0D" w:rsidRDefault="00DE5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5BE0DB" w14:textId="77777777" w:rsidR="00DE5F0D" w:rsidRDefault="00DE5F0D">
      <w:pPr>
        <w:spacing w:line="240" w:lineRule="auto"/>
      </w:pPr>
      <w:r>
        <w:separator/>
      </w:r>
    </w:p>
    <w:p w14:paraId="08CE0FF9" w14:textId="77777777" w:rsidR="00DE5F0D" w:rsidRDefault="00DE5F0D"/>
  </w:footnote>
  <w:footnote w:type="continuationSeparator" w:id="0">
    <w:p w14:paraId="23E7094B" w14:textId="77777777" w:rsidR="00DE5F0D" w:rsidRDefault="00DE5F0D">
      <w:pPr>
        <w:spacing w:line="240" w:lineRule="auto"/>
      </w:pPr>
      <w:r>
        <w:continuationSeparator/>
      </w:r>
    </w:p>
    <w:p w14:paraId="715C40F5" w14:textId="77777777" w:rsidR="00DE5F0D" w:rsidRDefault="00DE5F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2DAC2" w14:textId="52DA06C1" w:rsidR="00E81978" w:rsidRDefault="00DE5F0D">
    <w:pPr>
      <w:pStyle w:val="Header"/>
    </w:pPr>
    <w:sdt>
      <w:sdtPr>
        <w:rPr>
          <w:rStyle w:val="Strong"/>
        </w:rPr>
        <w:alias w:val="Running head"/>
        <w:tag w:val=""/>
        <w:id w:val="12739865"/>
        <w:placeholder>
          <w:docPart w:val="183BD174E18DA843AC7F49F990124F47"/>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DF3C49">
          <w:rPr>
            <w:rStyle w:val="Strong"/>
          </w:rPr>
          <w:t>Benchmark ethical decision-making paper</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B4D14" w14:textId="21274709" w:rsidR="00E81978" w:rsidRDefault="005D3A03">
    <w:pPr>
      <w:pStyle w:val="Header"/>
      <w:rPr>
        <w:rStyle w:val="Strong"/>
      </w:rPr>
    </w:pPr>
    <w:r>
      <w:t xml:space="preserve">Running head: </w:t>
    </w:r>
    <w:sdt>
      <w:sdtPr>
        <w:rPr>
          <w:rStyle w:val="Strong"/>
        </w:rPr>
        <w:alias w:val="Running head"/>
        <w:tag w:val=""/>
        <w:id w:val="-696842620"/>
        <w:placeholder>
          <w:docPart w:val="57B83E77280979489D543F8446FE7372"/>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DF3C49">
          <w:rPr>
            <w:rStyle w:val="Strong"/>
          </w:rPr>
          <w:t>Benchmark ethical decision-making paper</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49"/>
    <w:rsid w:val="000D3F41"/>
    <w:rsid w:val="00355DCA"/>
    <w:rsid w:val="004026A7"/>
    <w:rsid w:val="00551A02"/>
    <w:rsid w:val="005534FA"/>
    <w:rsid w:val="005D3A03"/>
    <w:rsid w:val="00645590"/>
    <w:rsid w:val="0073558A"/>
    <w:rsid w:val="008002C0"/>
    <w:rsid w:val="008C5323"/>
    <w:rsid w:val="009A6A3B"/>
    <w:rsid w:val="00B823AA"/>
    <w:rsid w:val="00BA45DB"/>
    <w:rsid w:val="00BF4184"/>
    <w:rsid w:val="00C0601E"/>
    <w:rsid w:val="00C31D30"/>
    <w:rsid w:val="00CD6E39"/>
    <w:rsid w:val="00CF6E91"/>
    <w:rsid w:val="00D85B68"/>
    <w:rsid w:val="00DE5F0D"/>
    <w:rsid w:val="00DF3C49"/>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27E33"/>
  <w15:chartTrackingRefBased/>
  <w15:docId w15:val="{CD6A57D1-33F8-2D4E-BF31-AEED252E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nam04.safelinks.protection.outlook.com/?url=https%3A%2F%2Fwww.counseling.org%2Fresources%2Faca-code-of-ethics.pdf&amp;data=04%7C01%7Cjimedford%40liberty.edu%7C0e9158ee922d482ef5c608d98a18ae8f%7Cbaf8218eb3024465a9934a39c97251b2%7C0%7C0%7C637692660888019083%7CUnknown%7CTWFpbGZsb3d8eyJWIjoiMC4wLjAwMDAiLCJQIjoiV2luMzIiLCJBTiI6Ik1haWwiLCJXVCI6Mn0%3D%7C1000&amp;sdata=5MmLOk6%2FOYPppEMdpHwgu7AmioKzcVSjXIUiM4hxyvE%3D&amp;reserved=0"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rrettmedford/Library/Containers/com.microsoft.Word/Data/Library/Application%20Support/Microsoft/Office/16.0/DTS/Search/%7b18179ED7-5F89-F14A-A740-4D3C86BEF72B%7dtf0398235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194A65FC6084E4CB29AF8BB51A8E2EE"/>
        <w:category>
          <w:name w:val="General"/>
          <w:gallery w:val="placeholder"/>
        </w:category>
        <w:types>
          <w:type w:val="bbPlcHdr"/>
        </w:types>
        <w:behaviors>
          <w:behavior w:val="content"/>
        </w:behaviors>
        <w:guid w:val="{CEA81028-21CD-DA46-8838-1E2C456809FF}"/>
      </w:docPartPr>
      <w:docPartBody>
        <w:p w:rsidR="006D72A2" w:rsidRDefault="00E30DC1">
          <w:pPr>
            <w:pStyle w:val="5194A65FC6084E4CB29AF8BB51A8E2EE"/>
          </w:pPr>
          <w:r>
            <w:t>[Title Here, up to 12 Words, on One to Two Lines]</w:t>
          </w:r>
        </w:p>
      </w:docPartBody>
    </w:docPart>
    <w:docPart>
      <w:docPartPr>
        <w:name w:val="AA91677444DC0F4592CB3103931106B5"/>
        <w:category>
          <w:name w:val="General"/>
          <w:gallery w:val="placeholder"/>
        </w:category>
        <w:types>
          <w:type w:val="bbPlcHdr"/>
        </w:types>
        <w:behaviors>
          <w:behavior w:val="content"/>
        </w:behaviors>
        <w:guid w:val="{D1FDA640-8251-844F-87FE-3C61C292DDE2}"/>
      </w:docPartPr>
      <w:docPartBody>
        <w:p w:rsidR="006D72A2" w:rsidRDefault="00E30DC1">
          <w:pPr>
            <w:pStyle w:val="AA91677444DC0F4592CB3103931106B5"/>
          </w:pPr>
          <w:r>
            <w:t>Abstract</w:t>
          </w:r>
        </w:p>
      </w:docPartBody>
    </w:docPart>
    <w:docPart>
      <w:docPartPr>
        <w:name w:val="787DF3EC02A34142B8E32979A23CCEA2"/>
        <w:category>
          <w:name w:val="General"/>
          <w:gallery w:val="placeholder"/>
        </w:category>
        <w:types>
          <w:type w:val="bbPlcHdr"/>
        </w:types>
        <w:behaviors>
          <w:behavior w:val="content"/>
        </w:behaviors>
        <w:guid w:val="{B56486D0-9C38-9F4B-B4E6-9DC515555CA0}"/>
      </w:docPartPr>
      <w:docPartBody>
        <w:p w:rsidR="006D72A2" w:rsidRDefault="00E30DC1">
          <w:pPr>
            <w:pStyle w:val="787DF3EC02A34142B8E32979A23CCEA2"/>
          </w:pPr>
          <w:r>
            <w:t>[Title Here, up to 12 Words, on One to Two Lines]</w:t>
          </w:r>
        </w:p>
      </w:docPartBody>
    </w:docPart>
    <w:docPart>
      <w:docPartPr>
        <w:name w:val="183BD174E18DA843AC7F49F990124F47"/>
        <w:category>
          <w:name w:val="General"/>
          <w:gallery w:val="placeholder"/>
        </w:category>
        <w:types>
          <w:type w:val="bbPlcHdr"/>
        </w:types>
        <w:behaviors>
          <w:behavior w:val="content"/>
        </w:behaviors>
        <w:guid w:val="{4427820E-70F9-CA45-8C83-6446FC6F5A19}"/>
      </w:docPartPr>
      <w:docPartBody>
        <w:p w:rsidR="006D72A2" w:rsidRDefault="00E30DC1">
          <w:pPr>
            <w:pStyle w:val="183BD174E18DA843AC7F49F990124F47"/>
          </w:pPr>
          <w:r w:rsidRPr="005D3A03">
            <w:t>Figures title:</w:t>
          </w:r>
        </w:p>
      </w:docPartBody>
    </w:docPart>
    <w:docPart>
      <w:docPartPr>
        <w:name w:val="57B83E77280979489D543F8446FE7372"/>
        <w:category>
          <w:name w:val="General"/>
          <w:gallery w:val="placeholder"/>
        </w:category>
        <w:types>
          <w:type w:val="bbPlcHdr"/>
        </w:types>
        <w:behaviors>
          <w:behavior w:val="content"/>
        </w:behaviors>
        <w:guid w:val="{4A97EB66-E72F-4442-95A4-DCBD6BFEF855}"/>
      </w:docPartPr>
      <w:docPartBody>
        <w:p w:rsidR="006D72A2" w:rsidRDefault="00E30DC1">
          <w:pPr>
            <w:pStyle w:val="57B83E77280979489D543F8446FE7372"/>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DC1"/>
    <w:rsid w:val="006D72A2"/>
    <w:rsid w:val="00E30DC1"/>
    <w:rsid w:val="00F03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4A65FC6084E4CB29AF8BB51A8E2EE">
    <w:name w:val="5194A65FC6084E4CB29AF8BB51A8E2EE"/>
  </w:style>
  <w:style w:type="paragraph" w:customStyle="1" w:styleId="AA91677444DC0F4592CB3103931106B5">
    <w:name w:val="AA91677444DC0F4592CB3103931106B5"/>
  </w:style>
  <w:style w:type="character" w:styleId="Emphasis">
    <w:name w:val="Emphasis"/>
    <w:basedOn w:val="DefaultParagraphFont"/>
    <w:uiPriority w:val="4"/>
    <w:unhideWhenUsed/>
    <w:qFormat/>
    <w:rPr>
      <w:i/>
      <w:iCs/>
    </w:rPr>
  </w:style>
  <w:style w:type="paragraph" w:customStyle="1" w:styleId="787DF3EC02A34142B8E32979A23CCEA2">
    <w:name w:val="787DF3EC02A34142B8E32979A23CCEA2"/>
  </w:style>
  <w:style w:type="paragraph" w:customStyle="1" w:styleId="183BD174E18DA843AC7F49F990124F47">
    <w:name w:val="183BD174E18DA843AC7F49F990124F47"/>
  </w:style>
  <w:style w:type="paragraph" w:customStyle="1" w:styleId="57B83E77280979489D543F8446FE7372">
    <w:name w:val="57B83E77280979489D543F8446FE73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Benchmark ethical decision-making paper</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DBADFB-1DDD-494B-BD57-A57FFC80C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{18179ED7-5F89-F14A-A740-4D3C86BEF72B}tf03982351.dotx</Template>
  <TotalTime>1</TotalTime>
  <Pages>10</Pages>
  <Words>2345</Words>
  <Characters>13373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 Ethical Decision-Making Paper</dc:title>
  <dc:subject/>
  <dc:creator>Microsoft Office User</dc:creator>
  <cp:keywords/>
  <dc:description/>
  <cp:lastModifiedBy>Medford, Jarrett Inge</cp:lastModifiedBy>
  <cp:revision>2</cp:revision>
  <dcterms:created xsi:type="dcterms:W3CDTF">2024-03-04T14:23:00Z</dcterms:created>
  <dcterms:modified xsi:type="dcterms:W3CDTF">2024-03-04T14:23:00Z</dcterms:modified>
</cp:coreProperties>
</file>