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0503D1" w14:textId="67D48F7E" w:rsidR="001A3410" w:rsidRDefault="002A6571" w:rsidP="00EE1B0B">
      <w:pPr>
        <w:jc w:val="center"/>
        <w:rPr>
          <w:rFonts w:ascii="Times New Roman Bold" w:hAnsi="Times New Roman Bold" w:cs="Times New Roman"/>
          <w:b/>
          <w:bCs/>
          <w:smallCaps/>
          <w:sz w:val="28"/>
          <w:szCs w:val="28"/>
        </w:rPr>
      </w:pPr>
      <w:r w:rsidRPr="002A6571">
        <w:rPr>
          <w:rFonts w:ascii="Times New Roman Bold" w:hAnsi="Times New Roman Bold" w:cs="Times New Roman"/>
          <w:b/>
          <w:bCs/>
          <w:smallCaps/>
          <w:sz w:val="28"/>
          <w:szCs w:val="28"/>
        </w:rPr>
        <w:t xml:space="preserve">Accountability Protocol Project </w:t>
      </w:r>
    </w:p>
    <w:p w14:paraId="5498F885" w14:textId="60969B9C" w:rsidR="00EE1B0B" w:rsidRPr="001A3410" w:rsidRDefault="00EE1B0B" w:rsidP="00EE1B0B">
      <w:pPr>
        <w:jc w:val="center"/>
        <w:rPr>
          <w:rStyle w:val="cf01"/>
          <w:rFonts w:ascii="Times New Roman" w:hAnsi="Times New Roman" w:cs="Times New Roman"/>
          <w:i/>
          <w:iCs/>
          <w:sz w:val="24"/>
          <w:szCs w:val="24"/>
        </w:rPr>
      </w:pPr>
      <w:r>
        <w:rPr>
          <w:rStyle w:val="cf01"/>
          <w:rFonts w:ascii="Times New Roman Bold" w:hAnsi="Times New Roman Bold" w:cs="Times New Roman"/>
          <w:b/>
          <w:bCs/>
          <w:i/>
          <w:iCs/>
          <w:smallCaps/>
          <w:sz w:val="28"/>
          <w:szCs w:val="28"/>
        </w:rPr>
        <w:t>Amanda Hollingsworth</w:t>
      </w:r>
    </w:p>
    <w:tbl>
      <w:tblPr>
        <w:tblStyle w:val="TableGrid"/>
        <w:tblW w:w="0" w:type="auto"/>
        <w:tblLook w:val="04A0" w:firstRow="1" w:lastRow="0" w:firstColumn="1" w:lastColumn="0" w:noHBand="0" w:noVBand="1"/>
      </w:tblPr>
      <w:tblGrid>
        <w:gridCol w:w="13765"/>
      </w:tblGrid>
      <w:tr w:rsidR="0075795A" w14:paraId="7815419C" w14:textId="77777777" w:rsidTr="00291D1A">
        <w:tc>
          <w:tcPr>
            <w:tcW w:w="13765" w:type="dxa"/>
            <w:shd w:val="clear" w:color="auto" w:fill="8EAADB" w:themeFill="accent1" w:themeFillTint="99"/>
          </w:tcPr>
          <w:p w14:paraId="03192E63" w14:textId="24E799D9" w:rsidR="0075795A" w:rsidRPr="00BD5340" w:rsidRDefault="0075795A" w:rsidP="00BD5340">
            <w:pPr>
              <w:rPr>
                <w:rStyle w:val="cf01"/>
                <w:rFonts w:ascii="Times New Roman" w:hAnsi="Times New Roman" w:cstheme="minorBidi"/>
                <w:sz w:val="24"/>
                <w:szCs w:val="24"/>
              </w:rPr>
            </w:pPr>
            <w:r>
              <w:rPr>
                <w:rFonts w:ascii="Times New Roman" w:hAnsi="Times New Roman"/>
                <w:b/>
                <w:bCs/>
                <w:sz w:val="24"/>
                <w:szCs w:val="24"/>
              </w:rPr>
              <w:t xml:space="preserve">PART </w:t>
            </w:r>
            <w:r w:rsidRPr="00DC25CD">
              <w:rPr>
                <w:rFonts w:ascii="Times New Roman" w:hAnsi="Times New Roman"/>
                <w:b/>
                <w:bCs/>
                <w:sz w:val="24"/>
                <w:szCs w:val="24"/>
              </w:rPr>
              <w:t>1: Data Collection, Data Analysis, and Guiding Question</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develop and lead improvement processes through the use of data by designing a measurable guiding question and at least one goal that addresses a problem of practice at the internship site</w:t>
            </w:r>
            <w:r>
              <w:rPr>
                <w:rFonts w:ascii="Times New Roman" w:hAnsi="Times New Roman"/>
                <w:sz w:val="24"/>
                <w:szCs w:val="24"/>
              </w:rPr>
              <w:t>. The goal is to be</w:t>
            </w:r>
            <w:r w:rsidRPr="00DC25CD">
              <w:rPr>
                <w:rFonts w:ascii="Times New Roman" w:hAnsi="Times New Roman"/>
                <w:sz w:val="24"/>
                <w:szCs w:val="24"/>
              </w:rPr>
              <w:t xml:space="preserve"> aligned with current </w:t>
            </w:r>
            <w:r w:rsidR="004D3CEB">
              <w:rPr>
                <w:rFonts w:ascii="Times New Roman" w:hAnsi="Times New Roman"/>
                <w:sz w:val="24"/>
                <w:szCs w:val="24"/>
              </w:rPr>
              <w:t>school improvement</w:t>
            </w:r>
            <w:r w:rsidRPr="00DC25CD">
              <w:rPr>
                <w:rFonts w:ascii="Times New Roman" w:hAnsi="Times New Roman"/>
                <w:sz w:val="24"/>
                <w:szCs w:val="24"/>
              </w:rPr>
              <w:t xml:space="preserve"> processes (NELP 1.2).</w:t>
            </w:r>
          </w:p>
        </w:tc>
      </w:tr>
      <w:tr w:rsidR="0075795A" w14:paraId="56A2DF6D" w14:textId="77777777" w:rsidTr="00177D74">
        <w:tc>
          <w:tcPr>
            <w:tcW w:w="13765" w:type="dxa"/>
            <w:shd w:val="clear" w:color="auto" w:fill="B4C6E7" w:themeFill="accent1" w:themeFillTint="66"/>
          </w:tcPr>
          <w:p w14:paraId="04B7BD7F" w14:textId="10ABC3C2"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75795A" w:rsidRPr="00DC25CD">
              <w:rPr>
                <w:rFonts w:ascii="Times New Roman" w:hAnsi="Times New Roman"/>
                <w:b/>
                <w:bCs/>
                <w:i/>
                <w:iCs/>
                <w:sz w:val="24"/>
                <w:szCs w:val="24"/>
              </w:rPr>
              <w:t>Quantitative and Qualitative Data Collection and Analysis</w:t>
            </w:r>
          </w:p>
          <w:p w14:paraId="58EB0D10" w14:textId="27504E34" w:rsidR="00967310" w:rsidRDefault="001873F5" w:rsidP="00967310">
            <w:pPr>
              <w:pStyle w:val="APA"/>
              <w:spacing w:line="240" w:lineRule="auto"/>
              <w:ind w:firstLine="0"/>
            </w:pPr>
            <w:r>
              <w:t xml:space="preserve">          </w:t>
            </w:r>
            <w:r w:rsidR="0064002E">
              <w:t xml:space="preserve">Throughout the public school system, disparities exist in the perception and creation of a safe and supportive school environment. With a constantly changing student and staff population, relying on recent data is critical to truly understanding how effective a school community is in creating a positive school climate and culture. </w:t>
            </w:r>
            <w:hyperlink r:id="rId8" w:history="1">
              <w:r w:rsidR="0064002E" w:rsidRPr="00A6784E">
                <w:rPr>
                  <w:rStyle w:val="Hyperlink"/>
                </w:rPr>
                <w:t>In a 2023 annual staff survey</w:t>
              </w:r>
            </w:hyperlink>
            <w:r w:rsidR="0064002E">
              <w:t>, 27% of staff disagreed with the notion that “Teachers and other adults at this school consistently enforce rules for student behavior</w:t>
            </w:r>
            <w:r w:rsidR="00967310">
              <w:t>.”</w:t>
            </w:r>
            <w:r w:rsidR="0064002E">
              <w:t xml:space="preserve"> This significant number represents over a quarter of the elementary school's staff. Having a substantial number of staff members who believe there is an inconsistency regarding student behavior impacts school culture.</w:t>
            </w:r>
            <w:r w:rsidR="00967310">
              <w:t xml:space="preserve"> A school’s culture can be defined as follows: “Culture is not…a problem that needs to be solved but rather a framework that a group can use to solve problems; it is how we learn to survive, one generation passing down what it has learned to the next” (Gruenert &amp; Whitaker, 2023, p. 6). School climate differs from culture in the following </w:t>
            </w:r>
            <w:r w:rsidR="00AF6FDD">
              <w:t>ways</w:t>
            </w:r>
            <w:r w:rsidR="00967310">
              <w:t>:</w:t>
            </w:r>
          </w:p>
          <w:p w14:paraId="25EDDB5E" w14:textId="4C610E88" w:rsidR="00F7424F" w:rsidRPr="00CD547D" w:rsidRDefault="00967310" w:rsidP="00967310">
            <w:pPr>
              <w:pStyle w:val="APA"/>
              <w:spacing w:line="240" w:lineRule="auto"/>
              <w:ind w:firstLine="0"/>
            </w:pPr>
            <w:r>
              <w:t>Climate is the culmination of the collective attitudes of the members of a group. It is how most of us feel most of the time in certain situations. There will always be moments when it seems as though the climate is changing; at these times, it may feel like the entire culture has shifted. However, these changes usually occur within the boundaries of the culture.  (Gruenert &amp; Whitaker, 2023, p. 19)</w:t>
            </w:r>
          </w:p>
          <w:p w14:paraId="6CAB7FF9" w14:textId="110C6C5D"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75795A" w:rsidRPr="00DC25CD">
              <w:rPr>
                <w:rFonts w:ascii="Times New Roman" w:hAnsi="Times New Roman"/>
                <w:b/>
                <w:bCs/>
                <w:i/>
                <w:iCs/>
                <w:sz w:val="24"/>
                <w:szCs w:val="24"/>
              </w:rPr>
              <w:t xml:space="preserve">Identify a Problem of Practice and Develop a Guiding Question </w:t>
            </w:r>
          </w:p>
          <w:p w14:paraId="66F2148E" w14:textId="09093172" w:rsidR="005C0AAC" w:rsidRPr="005C0AAC" w:rsidRDefault="001873F5" w:rsidP="005C0AAC">
            <w:pPr>
              <w:rPr>
                <w:rFonts w:ascii="Times New Roman" w:hAnsi="Times New Roman"/>
                <w:sz w:val="24"/>
                <w:szCs w:val="24"/>
              </w:rPr>
            </w:pPr>
            <w:r>
              <w:rPr>
                <w:rFonts w:ascii="Times New Roman" w:hAnsi="Times New Roman"/>
                <w:sz w:val="24"/>
                <w:szCs w:val="24"/>
              </w:rPr>
              <w:t xml:space="preserve">          </w:t>
            </w:r>
            <w:r w:rsidR="005C0AAC" w:rsidRPr="005C0AAC">
              <w:rPr>
                <w:rFonts w:ascii="Times New Roman" w:hAnsi="Times New Roman"/>
                <w:sz w:val="24"/>
                <w:szCs w:val="24"/>
              </w:rPr>
              <w:t>While school climate is about the perception and experience of the school, school culture is more about the deep-seated norms and values that guide behavior. School climate changes can be quicker and more responsive to targeted interventions. In contrast, changing school culture is often a longer, more complex process that requires shifts in mindset and practices. A school's culture and climate immensely impact student behavior, teacher retention, and academic achievement. The perception of the school’s staff toward accountability for student behavior directly influences the school climate and, ultimately, the culture. Therefore, the guiding question for this project is as follows</w:t>
            </w:r>
            <w:r w:rsidR="005C0AAC" w:rsidRPr="005C0AAC">
              <w:rPr>
                <w:rFonts w:ascii="Times New Roman" w:hAnsi="Times New Roman"/>
                <w:i/>
                <w:iCs/>
                <w:sz w:val="24"/>
                <w:szCs w:val="24"/>
              </w:rPr>
              <w:t>: How can we develop and implement a school-wide strategy that fosters a positive and inclusive school climate and culture and promotes accountability and academic excellence among students and staff?</w:t>
            </w:r>
          </w:p>
          <w:p w14:paraId="700B7D79" w14:textId="5CECD680" w:rsidR="005C0AAC" w:rsidRPr="005C0AAC" w:rsidRDefault="001873F5" w:rsidP="005C0AAC">
            <w:pPr>
              <w:rPr>
                <w:rFonts w:ascii="Times New Roman" w:hAnsi="Times New Roman"/>
                <w:sz w:val="24"/>
                <w:szCs w:val="24"/>
              </w:rPr>
            </w:pPr>
            <w:r>
              <w:rPr>
                <w:rFonts w:ascii="Times New Roman" w:hAnsi="Times New Roman"/>
                <w:sz w:val="24"/>
                <w:szCs w:val="24"/>
              </w:rPr>
              <w:t xml:space="preserve">          </w:t>
            </w:r>
            <w:r w:rsidR="005C0AAC" w:rsidRPr="005C0AAC">
              <w:rPr>
                <w:rFonts w:ascii="Times New Roman" w:hAnsi="Times New Roman"/>
                <w:sz w:val="24"/>
                <w:szCs w:val="24"/>
              </w:rPr>
              <w:t>The current school improvement plan includes two goals centered around the school environment: family and community engagement and commitment to professional learning</w:t>
            </w:r>
            <w:hyperlink r:id="rId9" w:history="1">
              <w:r w:rsidR="005C0AAC" w:rsidRPr="00E64DEB">
                <w:rPr>
                  <w:rStyle w:val="Hyperlink"/>
                  <w:rFonts w:ascii="Times New Roman" w:hAnsi="Times New Roman"/>
                  <w:sz w:val="24"/>
                  <w:szCs w:val="24"/>
                </w:rPr>
                <w:t>. The first outcome goal</w:t>
              </w:r>
            </w:hyperlink>
            <w:r w:rsidR="005C0AAC" w:rsidRPr="005C0AAC">
              <w:rPr>
                <w:rFonts w:ascii="Times New Roman" w:hAnsi="Times New Roman"/>
                <w:sz w:val="24"/>
                <w:szCs w:val="24"/>
              </w:rPr>
              <w:t xml:space="preserve"> states:</w:t>
            </w:r>
          </w:p>
          <w:p w14:paraId="03D98EC3" w14:textId="77777777" w:rsidR="005C0AAC" w:rsidRPr="005C0AAC" w:rsidRDefault="005C0AAC" w:rsidP="005C0AAC">
            <w:pPr>
              <w:rPr>
                <w:rFonts w:ascii="Times New Roman" w:hAnsi="Times New Roman"/>
                <w:sz w:val="24"/>
                <w:szCs w:val="24"/>
              </w:rPr>
            </w:pPr>
            <w:r w:rsidRPr="005C0AAC">
              <w:rPr>
                <w:rFonts w:ascii="Times New Roman" w:hAnsi="Times New Roman"/>
                <w:sz w:val="24"/>
                <w:szCs w:val="24"/>
              </w:rPr>
              <w:t>Annual stakeholder surveys will show an increase in positive responses from parents in the areas of communication and family engagement. (SY21 91%, SY22 85%- favorable on parent partnerships, 5 out of 7 indicators for communication show decreases of 1.2% to 3.0%). (</w:t>
            </w:r>
            <w:sdt>
              <w:sdtPr>
                <w:rPr>
                  <w:rFonts w:ascii="Times New Roman" w:hAnsi="Times New Roman"/>
                  <w:sz w:val="24"/>
                  <w:szCs w:val="24"/>
                </w:rPr>
                <w:tag w:val="C_3887CD58-4A0F-4985-9935-E01AEE50AB30"/>
                <w:id w:val="1505399370"/>
                <w:lock w:val="contentLocked"/>
                <w:placeholder>
                  <w:docPart w:val="FAAF7648CAE344FDAD01378A4E7143C9"/>
                </w:placeholder>
              </w:sdtPr>
              <w:sdtEndPr/>
              <w:sdtContent>
                <w:r w:rsidRPr="005C0AAC">
                  <w:rPr>
                    <w:rFonts w:ascii="Times New Roman" w:hAnsi="Times New Roman"/>
                    <w:sz w:val="24"/>
                    <w:szCs w:val="24"/>
                  </w:rPr>
                  <w:t>Loudoun County Public Schools, n.d., 23-24 Strand 2- School Environment section</w:t>
                </w:r>
              </w:sdtContent>
            </w:sdt>
            <w:r w:rsidRPr="005C0AAC">
              <w:rPr>
                <w:rFonts w:ascii="Times New Roman" w:hAnsi="Times New Roman"/>
                <w:sz w:val="24"/>
                <w:szCs w:val="24"/>
              </w:rPr>
              <w:t>)</w:t>
            </w:r>
          </w:p>
          <w:p w14:paraId="4C466F6F" w14:textId="77777777" w:rsidR="005C0AAC" w:rsidRPr="005C0AAC" w:rsidRDefault="005C0AAC" w:rsidP="005C0AAC">
            <w:pPr>
              <w:rPr>
                <w:rFonts w:ascii="Times New Roman" w:hAnsi="Times New Roman"/>
                <w:sz w:val="24"/>
                <w:szCs w:val="24"/>
              </w:rPr>
            </w:pPr>
            <w:r w:rsidRPr="005C0AAC">
              <w:rPr>
                <w:rFonts w:ascii="Times New Roman" w:hAnsi="Times New Roman"/>
                <w:sz w:val="24"/>
                <w:szCs w:val="24"/>
              </w:rPr>
              <w:t xml:space="preserve">In the current post-COVID learning environment, school community members have not felt as connected with their child’s learning, partly because of how information is communicated and how many opportunities are available for them to be involved in learning at school. Family and community engagement is essential to a positive school climate and should ultimately be ingrained within a school’s culture. </w:t>
            </w:r>
          </w:p>
          <w:p w14:paraId="452DCFB0" w14:textId="224628B8" w:rsidR="005C0AAC" w:rsidRPr="005C0AAC" w:rsidRDefault="005C0AAC" w:rsidP="005C0AAC">
            <w:pPr>
              <w:rPr>
                <w:rFonts w:ascii="Times New Roman" w:hAnsi="Times New Roman"/>
                <w:sz w:val="24"/>
                <w:szCs w:val="24"/>
              </w:rPr>
            </w:pPr>
            <w:r w:rsidRPr="005C0AAC">
              <w:rPr>
                <w:rFonts w:ascii="Times New Roman" w:hAnsi="Times New Roman"/>
                <w:sz w:val="24"/>
                <w:szCs w:val="24"/>
              </w:rPr>
              <w:lastRenderedPageBreak/>
              <w:tab/>
            </w:r>
            <w:hyperlink r:id="rId10" w:history="1">
              <w:r w:rsidRPr="00A945AE">
                <w:rPr>
                  <w:rStyle w:val="Hyperlink"/>
                  <w:rFonts w:ascii="Times New Roman" w:hAnsi="Times New Roman"/>
                  <w:sz w:val="24"/>
                  <w:szCs w:val="24"/>
                </w:rPr>
                <w:t>The second school improvement goal</w:t>
              </w:r>
            </w:hyperlink>
            <w:r w:rsidRPr="005C0AAC">
              <w:rPr>
                <w:rFonts w:ascii="Times New Roman" w:hAnsi="Times New Roman"/>
                <w:sz w:val="24"/>
                <w:szCs w:val="24"/>
              </w:rPr>
              <w:t xml:space="preserve"> tied to the guiding question for this project concerns a commitment to a safe and supportive learning environment and states:</w:t>
            </w:r>
          </w:p>
          <w:p w14:paraId="5F011C15" w14:textId="0FE77D47" w:rsidR="005C0AAC" w:rsidRPr="005C0AAC" w:rsidRDefault="005C0AAC" w:rsidP="005C0AAC">
            <w:pPr>
              <w:rPr>
                <w:rFonts w:ascii="Times New Roman" w:hAnsi="Times New Roman"/>
                <w:sz w:val="24"/>
                <w:szCs w:val="24"/>
              </w:rPr>
            </w:pPr>
            <w:r w:rsidRPr="005C0AAC">
              <w:rPr>
                <w:rFonts w:ascii="Times New Roman" w:hAnsi="Times New Roman"/>
                <w:sz w:val="24"/>
                <w:szCs w:val="24"/>
              </w:rPr>
              <w:t>By June 2024, staff perception data will show a positive increase in staff responses to student behavior, staff holding students accountable to behavioral expectations, and administrative responses to student behavior. (</w:t>
            </w:r>
            <w:sdt>
              <w:sdtPr>
                <w:rPr>
                  <w:rFonts w:ascii="Times New Roman" w:hAnsi="Times New Roman"/>
                  <w:sz w:val="24"/>
                  <w:szCs w:val="24"/>
                </w:rPr>
                <w:tag w:val="C_4B9F953C-A8AC-4102-A20E-23B1C47450B5"/>
                <w:id w:val="-1472358438"/>
                <w:lock w:val="contentLocked"/>
                <w:placeholder>
                  <w:docPart w:val="FAAF7648CAE344FDAD01378A4E7143C9"/>
                </w:placeholder>
              </w:sdtPr>
              <w:sdtEndPr/>
              <w:sdtContent>
                <w:r w:rsidRPr="005C0AAC">
                  <w:rPr>
                    <w:rFonts w:ascii="Times New Roman" w:hAnsi="Times New Roman"/>
                    <w:sz w:val="24"/>
                    <w:szCs w:val="24"/>
                  </w:rPr>
                  <w:t>Loudoun County Public Schools, n.d., 23-24 Strand 2- School Environment section</w:t>
                </w:r>
              </w:sdtContent>
            </w:sdt>
            <w:r w:rsidRPr="005C0AAC">
              <w:rPr>
                <w:rFonts w:ascii="Times New Roman" w:hAnsi="Times New Roman"/>
                <w:sz w:val="24"/>
                <w:szCs w:val="24"/>
              </w:rPr>
              <w:t>)</w:t>
            </w:r>
            <w:r w:rsidR="00FA578C">
              <w:rPr>
                <w:rFonts w:ascii="Times New Roman" w:hAnsi="Times New Roman"/>
                <w:sz w:val="24"/>
                <w:szCs w:val="24"/>
              </w:rPr>
              <w:t xml:space="preserve">. </w:t>
            </w:r>
            <w:r w:rsidRPr="005C0AAC">
              <w:rPr>
                <w:rFonts w:ascii="Times New Roman" w:hAnsi="Times New Roman"/>
                <w:sz w:val="24"/>
                <w:szCs w:val="24"/>
              </w:rPr>
              <w:t xml:space="preserve">In recent years, there has been a perceived disconnect between teacher and administrator responses to student behavior. This could be due to several factors, including understanding state-mandated behavior responses and a perceived lack of follow-through and transparency following a disciplinary event. </w:t>
            </w:r>
          </w:p>
          <w:p w14:paraId="489F48D7" w14:textId="66E5050A" w:rsidR="005C0AAC" w:rsidRPr="005C0AAC" w:rsidRDefault="006764D8" w:rsidP="005C0AAC">
            <w:pPr>
              <w:rPr>
                <w:rFonts w:ascii="Times New Roman" w:hAnsi="Times New Roman"/>
                <w:sz w:val="24"/>
                <w:szCs w:val="24"/>
              </w:rPr>
            </w:pPr>
            <w:r>
              <w:rPr>
                <w:rFonts w:ascii="Times New Roman" w:hAnsi="Times New Roman"/>
                <w:sz w:val="24"/>
                <w:szCs w:val="24"/>
              </w:rPr>
              <w:t xml:space="preserve">          </w:t>
            </w:r>
            <w:r w:rsidR="005C0AAC" w:rsidRPr="005C0AAC">
              <w:rPr>
                <w:rFonts w:ascii="Times New Roman" w:hAnsi="Times New Roman"/>
                <w:sz w:val="24"/>
                <w:szCs w:val="24"/>
              </w:rPr>
              <w:t>The school’s mission is that “all students will have the opportunity to excel academically and achieve their personal goals” (</w:t>
            </w:r>
            <w:sdt>
              <w:sdtPr>
                <w:rPr>
                  <w:rFonts w:ascii="Times New Roman" w:hAnsi="Times New Roman"/>
                  <w:sz w:val="24"/>
                  <w:szCs w:val="24"/>
                </w:rPr>
                <w:tag w:val="C_329BB40D-28EC-48E4-B85C-FDF8979506F3"/>
                <w:id w:val="1411883018"/>
                <w:lock w:val="contentLocked"/>
                <w:placeholder>
                  <w:docPart w:val="FAAF7648CAE344FDAD01378A4E7143C9"/>
                </w:placeholder>
              </w:sdtPr>
              <w:sdtEndPr/>
              <w:sdtContent>
                <w:r w:rsidR="005C0AAC" w:rsidRPr="005C0AAC">
                  <w:rPr>
                    <w:rFonts w:ascii="Times New Roman" w:hAnsi="Times New Roman"/>
                    <w:sz w:val="24"/>
                    <w:szCs w:val="24"/>
                  </w:rPr>
                  <w:t>Loudoun County Public Schools [LCPS], 2024, Announcements section</w:t>
                </w:r>
              </w:sdtContent>
            </w:sdt>
            <w:r w:rsidR="005C0AAC" w:rsidRPr="005C0AAC">
              <w:rPr>
                <w:rFonts w:ascii="Times New Roman" w:hAnsi="Times New Roman"/>
                <w:sz w:val="24"/>
                <w:szCs w:val="24"/>
              </w:rPr>
              <w:t>). The vision is that “parents and staff will work as partners to maximize learning for all students” (</w:t>
            </w:r>
            <w:sdt>
              <w:sdtPr>
                <w:rPr>
                  <w:rFonts w:ascii="Times New Roman" w:hAnsi="Times New Roman"/>
                  <w:sz w:val="24"/>
                  <w:szCs w:val="24"/>
                </w:rPr>
                <w:tag w:val="C_56BA9DE0-B3F1-43DC-84A1-4B6254747880"/>
                <w:id w:val="-617208992"/>
                <w:lock w:val="contentLocked"/>
                <w:placeholder>
                  <w:docPart w:val="FAAF7648CAE344FDAD01378A4E7143C9"/>
                </w:placeholder>
              </w:sdtPr>
              <w:sdtEndPr/>
              <w:sdtContent>
                <w:r w:rsidR="005C0AAC" w:rsidRPr="005C0AAC">
                  <w:rPr>
                    <w:rFonts w:ascii="Times New Roman" w:hAnsi="Times New Roman"/>
                    <w:sz w:val="24"/>
                    <w:szCs w:val="24"/>
                  </w:rPr>
                  <w:t>LCPS, 2024, Announcements section</w:t>
                </w:r>
              </w:sdtContent>
            </w:sdt>
            <w:r w:rsidR="005C0AAC" w:rsidRPr="005C0AAC">
              <w:rPr>
                <w:rFonts w:ascii="Times New Roman" w:hAnsi="Times New Roman"/>
                <w:sz w:val="24"/>
                <w:szCs w:val="24"/>
              </w:rPr>
              <w:t>). The guiding question ties directly into the mission and vision, as an inclusive and positive climate and culture are essential to academic and personal achievement.</w:t>
            </w:r>
            <w:r w:rsidR="005C0AAC" w:rsidRPr="005C0AAC">
              <w:rPr>
                <w:rFonts w:ascii="Times New Roman" w:hAnsi="Times New Roman"/>
                <w:sz w:val="24"/>
                <w:szCs w:val="24"/>
              </w:rPr>
              <w:tab/>
            </w:r>
          </w:p>
          <w:p w14:paraId="21BA3992" w14:textId="41B46AF9" w:rsidR="005C0AAC" w:rsidRPr="005C0AAC" w:rsidRDefault="005C0AAC" w:rsidP="005C0AAC">
            <w:pPr>
              <w:rPr>
                <w:rFonts w:ascii="Times New Roman" w:hAnsi="Times New Roman"/>
                <w:sz w:val="24"/>
                <w:szCs w:val="24"/>
              </w:rPr>
            </w:pPr>
            <w:r w:rsidRPr="005C0AAC">
              <w:rPr>
                <w:rFonts w:ascii="Times New Roman" w:hAnsi="Times New Roman"/>
                <w:sz w:val="24"/>
                <w:szCs w:val="24"/>
              </w:rPr>
              <w:t>Evaluating the implementation of the guided question is a two-fold process. First, all staff can participate in a school culture typology survey (</w:t>
            </w:r>
            <w:sdt>
              <w:sdtPr>
                <w:rPr>
                  <w:rFonts w:ascii="Times New Roman" w:hAnsi="Times New Roman"/>
                  <w:sz w:val="24"/>
                  <w:szCs w:val="24"/>
                </w:rPr>
                <w:tag w:val="C_5C11D350-14A0-4691-B681-1C190EBAEE4B"/>
                <w:id w:val="230737712"/>
                <w:lock w:val="contentLocked"/>
                <w:placeholder>
                  <w:docPart w:val="FAAF7648CAE344FDAD01378A4E7143C9"/>
                </w:placeholder>
              </w:sdtPr>
              <w:sdtEndPr/>
              <w:sdtContent>
                <w:r w:rsidRPr="005C0AAC">
                  <w:rPr>
                    <w:rFonts w:ascii="Times New Roman" w:hAnsi="Times New Roman"/>
                    <w:sz w:val="24"/>
                    <w:szCs w:val="24"/>
                  </w:rPr>
                  <w:t>Gruenert &amp; Valentine, 2006</w:t>
                </w:r>
              </w:sdtContent>
            </w:sdt>
            <w:r w:rsidRPr="005C0AAC">
              <w:rPr>
                <w:rFonts w:ascii="Times New Roman" w:hAnsi="Times New Roman"/>
                <w:sz w:val="24"/>
                <w:szCs w:val="24"/>
              </w:rPr>
              <w:t>) and a school climate survey (</w:t>
            </w:r>
            <w:sdt>
              <w:sdtPr>
                <w:rPr>
                  <w:rFonts w:ascii="Times New Roman" w:hAnsi="Times New Roman"/>
                  <w:sz w:val="24"/>
                  <w:szCs w:val="24"/>
                </w:rPr>
                <w:tag w:val="C_11B5261F-C9BA-461A-901D-2CA1487CBD6E"/>
                <w:id w:val="-1178813324"/>
                <w:lock w:val="contentLocked"/>
                <w:placeholder>
                  <w:docPart w:val="FAAF7648CAE344FDAD01378A4E7143C9"/>
                </w:placeholder>
              </w:sdtPr>
              <w:sdtEndPr/>
              <w:sdtContent>
                <w:r w:rsidRPr="005C0AAC">
                  <w:rPr>
                    <w:rFonts w:ascii="Times New Roman" w:hAnsi="Times New Roman"/>
                    <w:sz w:val="24"/>
                    <w:szCs w:val="24"/>
                  </w:rPr>
                  <w:t>Gruenert &amp; Whitaker, 2023</w:t>
                </w:r>
              </w:sdtContent>
            </w:sdt>
            <w:r w:rsidRPr="005C0AAC">
              <w:rPr>
                <w:rFonts w:ascii="Times New Roman" w:hAnsi="Times New Roman"/>
                <w:sz w:val="24"/>
                <w:szCs w:val="24"/>
              </w:rPr>
              <w:t>). The data collected from both surveys will be used to drive the direction of two professional development opportunities. Following the conclusion of these two sessions, participants will be asked to complete a post-session survey about the effectiveness of the data used and the usefulness of the actionable strategies crafted during the sessions.</w:t>
            </w:r>
          </w:p>
          <w:p w14:paraId="48EA5E65" w14:textId="77777777" w:rsidR="005C0AAC" w:rsidRPr="005C0AAC" w:rsidRDefault="005C0AAC" w:rsidP="009718A5">
            <w:pPr>
              <w:rPr>
                <w:rFonts w:ascii="Times New Roman" w:hAnsi="Times New Roman"/>
                <w:sz w:val="24"/>
                <w:szCs w:val="24"/>
              </w:rPr>
            </w:pPr>
          </w:p>
          <w:p w14:paraId="67809506" w14:textId="551605D3" w:rsidR="0075795A" w:rsidRPr="005913AB" w:rsidRDefault="009718A5" w:rsidP="009718A5">
            <w:pPr>
              <w:rPr>
                <w:rFonts w:ascii="Times New Roman" w:hAnsi="Times New Roman"/>
                <w:sz w:val="24"/>
                <w:szCs w:val="24"/>
              </w:rPr>
            </w:pPr>
            <w:r>
              <w:rPr>
                <w:rFonts w:ascii="Times New Roman" w:hAnsi="Times New Roman"/>
                <w:b/>
                <w:bCs/>
                <w:i/>
                <w:iCs/>
                <w:sz w:val="24"/>
                <w:szCs w:val="24"/>
              </w:rPr>
              <w:t xml:space="preserve">(c) </w:t>
            </w:r>
            <w:r w:rsidR="0075795A" w:rsidRPr="005913AB">
              <w:rPr>
                <w:rFonts w:ascii="Times New Roman" w:hAnsi="Times New Roman"/>
                <w:b/>
                <w:bCs/>
                <w:i/>
                <w:iCs/>
                <w:sz w:val="24"/>
                <w:szCs w:val="24"/>
              </w:rPr>
              <w:t>Goal Setting</w:t>
            </w:r>
          </w:p>
          <w:p w14:paraId="5B0B1055" w14:textId="5DE79647" w:rsidR="00D37042" w:rsidRPr="00D37042" w:rsidRDefault="00D37042" w:rsidP="00D37042">
            <w:pPr>
              <w:rPr>
                <w:rFonts w:ascii="Times New Roman" w:eastAsia="Times New Roman" w:hAnsi="Times New Roman" w:cs="Times New Roman"/>
                <w:kern w:val="0"/>
                <w:sz w:val="24"/>
                <w:szCs w:val="24"/>
                <w14:ligatures w14:val="none"/>
              </w:rPr>
            </w:pPr>
            <w:r w:rsidRPr="00D37042">
              <w:rPr>
                <w:rFonts w:ascii="Times New Roman" w:eastAsia="Times New Roman" w:hAnsi="Times New Roman" w:cs="Times New Roman"/>
                <w:color w:val="000000"/>
                <w:kern w:val="0"/>
                <w:sz w:val="24"/>
                <w:szCs w:val="24"/>
                <w14:ligatures w14:val="none"/>
              </w:rPr>
              <w:t>Strategic Goal: To establish a School Climate and Culture Committee (SCCC) responsible for developing, implementing, and monitoring a comprehensive school-wide strategy to foster a positive and inclusive school climate and culture.</w:t>
            </w:r>
          </w:p>
          <w:p w14:paraId="527E7CE5" w14:textId="77777777" w:rsidR="00D37042" w:rsidRPr="00D37042" w:rsidRDefault="00D37042" w:rsidP="00D37042">
            <w:pPr>
              <w:rPr>
                <w:rFonts w:ascii="Times New Roman" w:eastAsia="Times New Roman" w:hAnsi="Times New Roman" w:cs="Times New Roman"/>
                <w:kern w:val="0"/>
                <w:sz w:val="24"/>
                <w:szCs w:val="24"/>
                <w14:ligatures w14:val="none"/>
              </w:rPr>
            </w:pPr>
          </w:p>
          <w:p w14:paraId="598A4C3C" w14:textId="5497EB72" w:rsidR="00D37042" w:rsidRPr="00D37042" w:rsidRDefault="00D37042" w:rsidP="00D37042">
            <w:pPr>
              <w:rPr>
                <w:rFonts w:ascii="Times New Roman" w:eastAsia="Times New Roman" w:hAnsi="Times New Roman" w:cs="Times New Roman"/>
                <w:kern w:val="0"/>
                <w:sz w:val="24"/>
                <w:szCs w:val="24"/>
                <w14:ligatures w14:val="none"/>
              </w:rPr>
            </w:pPr>
            <w:r w:rsidRPr="00D37042">
              <w:rPr>
                <w:rFonts w:ascii="Times New Roman" w:eastAsia="Times New Roman" w:hAnsi="Times New Roman" w:cs="Times New Roman"/>
                <w:color w:val="000000"/>
                <w:kern w:val="0"/>
                <w:sz w:val="24"/>
                <w:szCs w:val="24"/>
                <w14:ligatures w14:val="none"/>
              </w:rPr>
              <w:t>Tactical goal: Conduct regular school climate surveys among students, staff, and parents and use the data to inform the continuous improvement of the school-wide strategy</w:t>
            </w:r>
            <w:r w:rsidR="004B668C">
              <w:rPr>
                <w:rFonts w:ascii="Times New Roman" w:eastAsia="Times New Roman" w:hAnsi="Times New Roman" w:cs="Times New Roman"/>
                <w:color w:val="000000"/>
                <w:kern w:val="0"/>
                <w:sz w:val="24"/>
                <w:szCs w:val="24"/>
                <w14:ligatures w14:val="none"/>
              </w:rPr>
              <w:t xml:space="preserve"> set by the SCCC</w:t>
            </w:r>
            <w:r w:rsidRPr="00D37042">
              <w:rPr>
                <w:rFonts w:ascii="Times New Roman" w:eastAsia="Times New Roman" w:hAnsi="Times New Roman" w:cs="Times New Roman"/>
                <w:color w:val="000000"/>
                <w:kern w:val="0"/>
                <w:sz w:val="24"/>
                <w:szCs w:val="24"/>
                <w14:ligatures w14:val="none"/>
              </w:rPr>
              <w:t>.</w:t>
            </w:r>
          </w:p>
          <w:p w14:paraId="299B7AFB" w14:textId="77777777" w:rsidR="00D37042" w:rsidRPr="00D37042" w:rsidRDefault="00D37042" w:rsidP="00D37042">
            <w:pPr>
              <w:rPr>
                <w:rFonts w:ascii="Times New Roman" w:eastAsia="Times New Roman" w:hAnsi="Times New Roman" w:cs="Times New Roman"/>
                <w:kern w:val="0"/>
                <w:sz w:val="24"/>
                <w:szCs w:val="24"/>
                <w14:ligatures w14:val="none"/>
              </w:rPr>
            </w:pPr>
          </w:p>
          <w:p w14:paraId="4CC9B936" w14:textId="037CA359" w:rsidR="00D37042" w:rsidRPr="00D37042" w:rsidRDefault="006764D8" w:rsidP="00D37042">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t xml:space="preserve">          </w:t>
            </w:r>
            <w:r w:rsidR="00D37042" w:rsidRPr="00D37042">
              <w:rPr>
                <w:rFonts w:ascii="Times New Roman" w:eastAsia="Times New Roman" w:hAnsi="Times New Roman" w:cs="Times New Roman"/>
                <w:color w:val="000000"/>
                <w:kern w:val="0"/>
                <w:sz w:val="24"/>
                <w:szCs w:val="24"/>
                <w14:ligatures w14:val="none"/>
              </w:rPr>
              <w:t xml:space="preserve">The strategic goal aligns with the guiding question, providing a concrete mechanism (the SCCC) for developing and implementing the desired school-wide strategy. The SCCC, a collaborative effort, will </w:t>
            </w:r>
            <w:r w:rsidR="0032333E">
              <w:rPr>
                <w:rFonts w:ascii="Times New Roman" w:eastAsia="Times New Roman" w:hAnsi="Times New Roman" w:cs="Times New Roman"/>
                <w:color w:val="000000"/>
                <w:kern w:val="0"/>
                <w:sz w:val="24"/>
                <w:szCs w:val="24"/>
                <w14:ligatures w14:val="none"/>
              </w:rPr>
              <w:t>drive</w:t>
            </w:r>
            <w:r w:rsidR="00D37042" w:rsidRPr="00D37042">
              <w:rPr>
                <w:rFonts w:ascii="Times New Roman" w:eastAsia="Times New Roman" w:hAnsi="Times New Roman" w:cs="Times New Roman"/>
                <w:color w:val="000000"/>
                <w:kern w:val="0"/>
                <w:sz w:val="24"/>
                <w:szCs w:val="24"/>
                <w14:ligatures w14:val="none"/>
              </w:rPr>
              <w:t xml:space="preserve"> all initiatives to foster a positive and inclusive school climate and culture. It will ensure that all stakeholders, including administrators, teachers, parents, and students, are involved in the process, thereby promoting accountability and academic excellence.</w:t>
            </w:r>
          </w:p>
          <w:p w14:paraId="71D33823" w14:textId="77777777" w:rsidR="00D37042" w:rsidRPr="00D37042" w:rsidRDefault="00D37042" w:rsidP="00D37042">
            <w:pPr>
              <w:rPr>
                <w:rFonts w:ascii="Times New Roman" w:eastAsia="Times New Roman" w:hAnsi="Times New Roman" w:cs="Times New Roman"/>
                <w:kern w:val="0"/>
                <w:sz w:val="24"/>
                <w:szCs w:val="24"/>
                <w14:ligatures w14:val="none"/>
              </w:rPr>
            </w:pPr>
          </w:p>
          <w:p w14:paraId="04246BCC" w14:textId="340461A1" w:rsidR="0075795A" w:rsidRDefault="006764D8" w:rsidP="00730BAA">
            <w:pPr>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          </w:t>
            </w:r>
            <w:r w:rsidR="00D37042" w:rsidRPr="00D37042">
              <w:rPr>
                <w:rFonts w:ascii="Times New Roman" w:eastAsia="Times New Roman" w:hAnsi="Times New Roman" w:cs="Times New Roman"/>
                <w:color w:val="000000"/>
                <w:kern w:val="0"/>
                <w:sz w:val="24"/>
                <w:szCs w:val="24"/>
                <w14:ligatures w14:val="none"/>
              </w:rPr>
              <w:t>The tactical goal provides a means for measuring the effectiveness of the school-wide strategic goal and informing its continuous improvement. Regular school climate surveys, which value your opinions and experiences, will provide valuable insights into the perceptions and experiences of students, staff, and parents. This data will enable the SCCC to identify areas of success and areas that need improvement, ensuring that the school-wide strategy remains responsive to the needs of the school community and continues to foster a positive and inclusive school climate and culture. This approach aligns with the principle of continuous improvement and promotes accountability among all stakeholders.</w:t>
            </w:r>
          </w:p>
          <w:p w14:paraId="5F59F888" w14:textId="77777777" w:rsidR="00094022" w:rsidRDefault="00094022" w:rsidP="00730BAA">
            <w:pPr>
              <w:rPr>
                <w:rStyle w:val="cf01"/>
                <w:rFonts w:ascii="Times New Roman" w:eastAsia="Times New Roman" w:hAnsi="Times New Roman" w:cs="Times New Roman"/>
                <w:color w:val="000000"/>
                <w:kern w:val="0"/>
                <w:sz w:val="24"/>
                <w:szCs w:val="24"/>
                <w14:ligatures w14:val="none"/>
              </w:rPr>
            </w:pPr>
          </w:p>
          <w:p w14:paraId="760D8361" w14:textId="77777777" w:rsidR="00094022" w:rsidRDefault="00027AA7" w:rsidP="00730BAA">
            <w:pPr>
              <w:rPr>
                <w:rStyle w:val="cf01"/>
                <w:rFonts w:ascii="Times New Roman" w:eastAsia="Times New Roman" w:hAnsi="Times New Roman" w:cs="Times New Roman"/>
                <w:kern w:val="0"/>
                <w:sz w:val="24"/>
                <w:szCs w:val="24"/>
                <w14:ligatures w14:val="none"/>
              </w:rPr>
            </w:pPr>
            <w:r>
              <w:rPr>
                <w:rStyle w:val="cf01"/>
                <w:rFonts w:ascii="Times New Roman" w:eastAsia="Times New Roman" w:hAnsi="Times New Roman" w:cs="Times New Roman"/>
                <w:kern w:val="0"/>
                <w:sz w:val="24"/>
                <w:szCs w:val="24"/>
                <w14:ligatures w14:val="none"/>
              </w:rPr>
              <w:t>The strategic and tactical goals related to school climate and culture align with the current school improvement processes in several ways:</w:t>
            </w:r>
          </w:p>
          <w:p w14:paraId="0BB7221F" w14:textId="20F10EF1" w:rsidR="00027AA7" w:rsidRDefault="00141E47" w:rsidP="00027AA7">
            <w:pPr>
              <w:pStyle w:val="ListParagraph"/>
              <w:numPr>
                <w:ilvl w:val="0"/>
                <w:numId w:val="25"/>
              </w:numPr>
              <w:rPr>
                <w:rStyle w:val="cf01"/>
                <w:rFonts w:ascii="Times New Roman" w:eastAsia="Times New Roman" w:hAnsi="Times New Roman" w:cs="Times New Roman"/>
                <w:kern w:val="0"/>
                <w:sz w:val="24"/>
                <w:szCs w:val="24"/>
                <w14:ligatures w14:val="none"/>
              </w:rPr>
            </w:pPr>
            <w:r>
              <w:rPr>
                <w:rStyle w:val="cf01"/>
                <w:rFonts w:ascii="Times New Roman" w:eastAsia="Times New Roman" w:hAnsi="Times New Roman" w:cs="Times New Roman"/>
                <w:kern w:val="0"/>
                <w:sz w:val="24"/>
                <w:szCs w:val="24"/>
                <w14:ligatures w14:val="none"/>
              </w:rPr>
              <w:lastRenderedPageBreak/>
              <w:t>Data-driven decision-making</w:t>
            </w:r>
            <w:r w:rsidR="00027AA7">
              <w:rPr>
                <w:rStyle w:val="cf01"/>
                <w:rFonts w:ascii="Times New Roman" w:eastAsia="Times New Roman" w:hAnsi="Times New Roman" w:cs="Times New Roman"/>
                <w:kern w:val="0"/>
                <w:sz w:val="24"/>
                <w:szCs w:val="24"/>
                <w14:ligatures w14:val="none"/>
              </w:rPr>
              <w:t xml:space="preserve">: Both the School Improvement Plan (SIP) and the SCCC rely on data to inform their strategies. The SIP uses </w:t>
            </w:r>
            <w:r w:rsidR="000B313C">
              <w:rPr>
                <w:rStyle w:val="cf01"/>
                <w:rFonts w:ascii="Times New Roman" w:eastAsia="Times New Roman" w:hAnsi="Times New Roman" w:cs="Times New Roman"/>
                <w:kern w:val="0"/>
                <w:sz w:val="24"/>
                <w:szCs w:val="24"/>
                <w14:ligatures w14:val="none"/>
              </w:rPr>
              <w:t>stakeholder perception data, while the SCCC uses school climate surveys. This shared emphasis on data ensures that both initiatives are grounded in real, measurable experiences within the school.</w:t>
            </w:r>
          </w:p>
          <w:p w14:paraId="1B696DE3" w14:textId="032A350B" w:rsidR="000B313C" w:rsidRDefault="000B313C" w:rsidP="00027AA7">
            <w:pPr>
              <w:pStyle w:val="ListParagraph"/>
              <w:numPr>
                <w:ilvl w:val="0"/>
                <w:numId w:val="25"/>
              </w:numPr>
              <w:rPr>
                <w:rStyle w:val="cf01"/>
                <w:rFonts w:ascii="Times New Roman" w:eastAsia="Times New Roman" w:hAnsi="Times New Roman" w:cs="Times New Roman"/>
                <w:kern w:val="0"/>
                <w:sz w:val="24"/>
                <w:szCs w:val="24"/>
                <w14:ligatures w14:val="none"/>
              </w:rPr>
            </w:pPr>
            <w:r>
              <w:rPr>
                <w:rStyle w:val="cf01"/>
                <w:rFonts w:ascii="Times New Roman" w:eastAsia="Times New Roman" w:hAnsi="Times New Roman" w:cs="Times New Roman"/>
                <w:kern w:val="0"/>
                <w:sz w:val="24"/>
                <w:szCs w:val="24"/>
                <w14:ligatures w14:val="none"/>
              </w:rPr>
              <w:t xml:space="preserve">Focus on Behavior: The SIP aims to see a positive increase in staff responses to student behavior, staff holding students accountable to </w:t>
            </w:r>
            <w:r w:rsidR="00141E47">
              <w:rPr>
                <w:rStyle w:val="cf01"/>
                <w:rFonts w:ascii="Times New Roman" w:eastAsia="Times New Roman" w:hAnsi="Times New Roman" w:cs="Times New Roman"/>
                <w:kern w:val="0"/>
                <w:sz w:val="24"/>
                <w:szCs w:val="24"/>
                <w14:ligatures w14:val="none"/>
              </w:rPr>
              <w:t>behavioral</w:t>
            </w:r>
            <w:r>
              <w:rPr>
                <w:rStyle w:val="cf01"/>
                <w:rFonts w:ascii="Times New Roman" w:eastAsia="Times New Roman" w:hAnsi="Times New Roman" w:cs="Times New Roman"/>
                <w:kern w:val="0"/>
                <w:sz w:val="24"/>
                <w:szCs w:val="24"/>
                <w14:ligatures w14:val="none"/>
              </w:rPr>
              <w:t xml:space="preserve"> expectations, and administrative responses to student behavior. Similarly, the SCCC’s goal of fostering a positive and inclusive school climate and culture will likely involve strategies to promote positive student behavior and effective responses to behavioral issues.</w:t>
            </w:r>
          </w:p>
          <w:p w14:paraId="71562FE4" w14:textId="1EA049A9" w:rsidR="000B313C" w:rsidRDefault="000B313C" w:rsidP="00027AA7">
            <w:pPr>
              <w:pStyle w:val="ListParagraph"/>
              <w:numPr>
                <w:ilvl w:val="0"/>
                <w:numId w:val="25"/>
              </w:numPr>
              <w:rPr>
                <w:rStyle w:val="cf01"/>
                <w:rFonts w:ascii="Times New Roman" w:eastAsia="Times New Roman" w:hAnsi="Times New Roman" w:cs="Times New Roman"/>
                <w:kern w:val="0"/>
                <w:sz w:val="24"/>
                <w:szCs w:val="24"/>
                <w14:ligatures w14:val="none"/>
              </w:rPr>
            </w:pPr>
            <w:r>
              <w:rPr>
                <w:rStyle w:val="cf01"/>
                <w:rFonts w:ascii="Times New Roman" w:eastAsia="Times New Roman" w:hAnsi="Times New Roman" w:cs="Times New Roman"/>
                <w:kern w:val="0"/>
                <w:sz w:val="24"/>
                <w:szCs w:val="24"/>
                <w14:ligatures w14:val="none"/>
              </w:rPr>
              <w:t>Continuous Improvement: the SIP monitors short-term and long-term initiatives, while the SCCC develops, implements</w:t>
            </w:r>
            <w:r w:rsidR="00F92B8A">
              <w:rPr>
                <w:rStyle w:val="cf01"/>
                <w:rFonts w:ascii="Times New Roman" w:eastAsia="Times New Roman" w:hAnsi="Times New Roman" w:cs="Times New Roman"/>
                <w:kern w:val="0"/>
                <w:sz w:val="24"/>
                <w:szCs w:val="24"/>
                <w14:ligatures w14:val="none"/>
              </w:rPr>
              <w:t>,</w:t>
            </w:r>
            <w:r>
              <w:rPr>
                <w:rStyle w:val="cf01"/>
                <w:rFonts w:ascii="Times New Roman" w:eastAsia="Times New Roman" w:hAnsi="Times New Roman" w:cs="Times New Roman"/>
                <w:kern w:val="0"/>
                <w:sz w:val="24"/>
                <w:szCs w:val="24"/>
                <w14:ligatures w14:val="none"/>
              </w:rPr>
              <w:t xml:space="preserve"> and monitors a s</w:t>
            </w:r>
            <w:r w:rsidR="00141E47">
              <w:rPr>
                <w:rStyle w:val="cf01"/>
                <w:rFonts w:ascii="Times New Roman" w:eastAsia="Times New Roman" w:hAnsi="Times New Roman" w:cs="Times New Roman"/>
                <w:kern w:val="0"/>
                <w:sz w:val="24"/>
                <w:szCs w:val="24"/>
                <w14:ligatures w14:val="none"/>
              </w:rPr>
              <w:t xml:space="preserve">ingle, specific school-wide strategy. This shared commitment to ongoing evaluation and refinement </w:t>
            </w:r>
            <w:r w:rsidR="00F92B8A">
              <w:rPr>
                <w:rStyle w:val="cf01"/>
                <w:rFonts w:ascii="Times New Roman" w:eastAsia="Times New Roman" w:hAnsi="Times New Roman" w:cs="Times New Roman"/>
                <w:kern w:val="0"/>
                <w:sz w:val="24"/>
                <w:szCs w:val="24"/>
                <w14:ligatures w14:val="none"/>
              </w:rPr>
              <w:t>helps</w:t>
            </w:r>
            <w:r w:rsidR="00141E47">
              <w:rPr>
                <w:rStyle w:val="cf01"/>
                <w:rFonts w:ascii="Times New Roman" w:eastAsia="Times New Roman" w:hAnsi="Times New Roman" w:cs="Times New Roman"/>
                <w:kern w:val="0"/>
                <w:sz w:val="24"/>
                <w:szCs w:val="24"/>
                <w14:ligatures w14:val="none"/>
              </w:rPr>
              <w:t xml:space="preserve"> ensure that both initiatives can adapt and respond to the changing needs of the school community.</w:t>
            </w:r>
          </w:p>
          <w:p w14:paraId="7C3E2842" w14:textId="77777777" w:rsidR="00141E47" w:rsidRDefault="00141E47" w:rsidP="00027AA7">
            <w:pPr>
              <w:pStyle w:val="ListParagraph"/>
              <w:numPr>
                <w:ilvl w:val="0"/>
                <w:numId w:val="25"/>
              </w:numPr>
              <w:rPr>
                <w:rStyle w:val="cf01"/>
                <w:rFonts w:ascii="Times New Roman" w:eastAsia="Times New Roman" w:hAnsi="Times New Roman" w:cs="Times New Roman"/>
                <w:kern w:val="0"/>
                <w:sz w:val="24"/>
                <w:szCs w:val="24"/>
                <w14:ligatures w14:val="none"/>
              </w:rPr>
            </w:pPr>
            <w:r>
              <w:rPr>
                <w:rStyle w:val="cf01"/>
                <w:rFonts w:ascii="Times New Roman" w:eastAsia="Times New Roman" w:hAnsi="Times New Roman" w:cs="Times New Roman"/>
                <w:kern w:val="0"/>
                <w:sz w:val="24"/>
                <w:szCs w:val="24"/>
                <w14:ligatures w14:val="none"/>
              </w:rPr>
              <w:t xml:space="preserve">Inclusivity: The SCCC’s goal to foster an inclusive school climate aligns with the SIP’s aim to improve staff responses and administrative actions towards student behavior. Both initiatives strive to create an environment where all students feel valued and supported. </w:t>
            </w:r>
          </w:p>
          <w:p w14:paraId="6282FFF9" w14:textId="48FF37B9" w:rsidR="00141E47" w:rsidRPr="00141E47" w:rsidRDefault="006764D8" w:rsidP="00141E47">
            <w:pPr>
              <w:rPr>
                <w:rStyle w:val="cf01"/>
                <w:rFonts w:ascii="Times New Roman" w:eastAsia="Times New Roman" w:hAnsi="Times New Roman" w:cs="Times New Roman"/>
                <w:kern w:val="0"/>
                <w:sz w:val="24"/>
                <w:szCs w:val="24"/>
                <w14:ligatures w14:val="none"/>
              </w:rPr>
            </w:pPr>
            <w:r>
              <w:rPr>
                <w:rStyle w:val="cf01"/>
                <w:rFonts w:ascii="Times New Roman" w:eastAsia="Times New Roman" w:hAnsi="Times New Roman" w:cs="Times New Roman"/>
                <w:kern w:val="0"/>
                <w:sz w:val="24"/>
                <w:szCs w:val="24"/>
                <w14:ligatures w14:val="none"/>
              </w:rPr>
              <w:t xml:space="preserve"> </w:t>
            </w:r>
            <w:r>
              <w:rPr>
                <w:rStyle w:val="cf01"/>
                <w:rFonts w:eastAsia="Times New Roman" w:cs="Times New Roman"/>
                <w:kern w:val="0"/>
                <w14:ligatures w14:val="none"/>
              </w:rPr>
              <w:t xml:space="preserve">         </w:t>
            </w:r>
            <w:r w:rsidR="00141E47">
              <w:rPr>
                <w:rStyle w:val="cf01"/>
                <w:rFonts w:ascii="Times New Roman" w:eastAsia="Times New Roman" w:hAnsi="Times New Roman" w:cs="Times New Roman"/>
                <w:kern w:val="0"/>
                <w:sz w:val="24"/>
                <w:szCs w:val="24"/>
                <w14:ligatures w14:val="none"/>
              </w:rPr>
              <w:t xml:space="preserve">In conclusion, the </w:t>
            </w:r>
            <w:r w:rsidR="006221D7">
              <w:rPr>
                <w:rStyle w:val="cf01"/>
                <w:rFonts w:ascii="Times New Roman" w:eastAsia="Times New Roman" w:hAnsi="Times New Roman" w:cs="Times New Roman"/>
                <w:kern w:val="0"/>
                <w:sz w:val="24"/>
                <w:szCs w:val="24"/>
                <w14:ligatures w14:val="none"/>
              </w:rPr>
              <w:t xml:space="preserve">SCCC's strategic and tactical goals align well with the current SIP. Both initiatives share a commitment to data-driven decision-making, a </w:t>
            </w:r>
            <w:r w:rsidR="00141E47">
              <w:rPr>
                <w:rStyle w:val="cf01"/>
                <w:rFonts w:ascii="Times New Roman" w:eastAsia="Times New Roman" w:hAnsi="Times New Roman" w:cs="Times New Roman"/>
                <w:kern w:val="0"/>
                <w:sz w:val="24"/>
                <w:szCs w:val="24"/>
                <w14:ligatures w14:val="none"/>
              </w:rPr>
              <w:t>focus on behavior, continuous improvement, and inclusivity. These shared priorities can help create a cohesive and comprehensive approach to improving the school climate and culture.</w:t>
            </w:r>
          </w:p>
        </w:tc>
      </w:tr>
      <w:tr w:rsidR="0075795A" w14:paraId="737CF315" w14:textId="77777777" w:rsidTr="00291D1A">
        <w:tc>
          <w:tcPr>
            <w:tcW w:w="13765" w:type="dxa"/>
            <w:shd w:val="clear" w:color="auto" w:fill="8EAADB" w:themeFill="accent1" w:themeFillTint="99"/>
          </w:tcPr>
          <w:p w14:paraId="41624EFC" w14:textId="5411113D"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2: Accountability Protocol</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Pr>
                <w:rFonts w:ascii="Times New Roman" w:hAnsi="Times New Roman"/>
                <w:b/>
                <w:bCs/>
                <w:sz w:val="24"/>
                <w:szCs w:val="24"/>
              </w:rPr>
              <w:t xml:space="preserve"> </w:t>
            </w:r>
          </w:p>
        </w:tc>
      </w:tr>
      <w:tr w:rsidR="0075795A" w14:paraId="0F631532" w14:textId="77777777" w:rsidTr="00177D74">
        <w:tc>
          <w:tcPr>
            <w:tcW w:w="13765" w:type="dxa"/>
            <w:shd w:val="clear" w:color="auto" w:fill="B4C6E7" w:themeFill="accent1" w:themeFillTint="66"/>
          </w:tcPr>
          <w:p w14:paraId="7D7A9BBD" w14:textId="603EE38D" w:rsidR="00BD5340" w:rsidRPr="00150177" w:rsidRDefault="009718A5" w:rsidP="005913AB">
            <w:pPr>
              <w:rPr>
                <w:rFonts w:ascii="Times New Roman" w:hAnsi="Times New Roman"/>
                <w:b/>
                <w:bCs/>
                <w:i/>
                <w:iCs/>
                <w:sz w:val="24"/>
                <w:szCs w:val="24"/>
              </w:rPr>
            </w:pPr>
            <w:r w:rsidRPr="00150177">
              <w:rPr>
                <w:rFonts w:ascii="Times New Roman" w:hAnsi="Times New Roman"/>
                <w:b/>
                <w:bCs/>
                <w:i/>
                <w:iCs/>
                <w:sz w:val="24"/>
                <w:szCs w:val="24"/>
              </w:rPr>
              <w:t xml:space="preserve">(a) </w:t>
            </w:r>
            <w:r w:rsidR="00BD5340" w:rsidRPr="00150177">
              <w:rPr>
                <w:rFonts w:ascii="Times New Roman" w:hAnsi="Times New Roman"/>
                <w:b/>
                <w:bCs/>
                <w:i/>
                <w:iCs/>
                <w:sz w:val="24"/>
                <w:szCs w:val="24"/>
              </w:rPr>
              <w:t>Evaluation of District Policies and Instructional Expectations</w:t>
            </w:r>
          </w:p>
          <w:p w14:paraId="5BC60AFA" w14:textId="1EC27A44" w:rsidR="00D81A32" w:rsidRDefault="006764D8" w:rsidP="00150177">
            <w:pPr>
              <w:rPr>
                <w:rFonts w:ascii="Times New Roman" w:hAnsi="Times New Roman"/>
                <w:sz w:val="24"/>
                <w:szCs w:val="24"/>
              </w:rPr>
            </w:pPr>
            <w:r>
              <w:rPr>
                <w:rFonts w:ascii="Times New Roman" w:hAnsi="Times New Roman"/>
                <w:sz w:val="24"/>
                <w:szCs w:val="24"/>
              </w:rPr>
              <w:t xml:space="preserve">          </w:t>
            </w:r>
            <w:r w:rsidR="00A833CD">
              <w:rPr>
                <w:rFonts w:ascii="Times New Roman" w:hAnsi="Times New Roman"/>
                <w:sz w:val="24"/>
                <w:szCs w:val="24"/>
              </w:rPr>
              <w:t xml:space="preserve">District and state policies, along with instructional expectations, are centered around the guiding question and </w:t>
            </w:r>
            <w:r w:rsidR="007F2ABD">
              <w:rPr>
                <w:rFonts w:ascii="Times New Roman" w:hAnsi="Times New Roman"/>
                <w:sz w:val="24"/>
                <w:szCs w:val="24"/>
              </w:rPr>
              <w:t>objectives</w:t>
            </w:r>
            <w:r w:rsidR="00A833CD">
              <w:rPr>
                <w:rFonts w:ascii="Times New Roman" w:hAnsi="Times New Roman"/>
                <w:sz w:val="24"/>
                <w:szCs w:val="24"/>
              </w:rPr>
              <w:t xml:space="preserve"> of enhancing school climate and communication transparency. </w:t>
            </w:r>
            <w:hyperlink r:id="rId11" w:history="1">
              <w:r w:rsidR="00A833CD" w:rsidRPr="00012363">
                <w:rPr>
                  <w:rStyle w:val="Hyperlink"/>
                  <w:rFonts w:ascii="Times New Roman" w:hAnsi="Times New Roman"/>
                  <w:sz w:val="24"/>
                  <w:szCs w:val="24"/>
                </w:rPr>
                <w:t>The Virginia Administrative Code, 8VAC20-131-220</w:t>
              </w:r>
            </w:hyperlink>
            <w:r w:rsidR="00A833CD">
              <w:rPr>
                <w:rFonts w:ascii="Times New Roman" w:hAnsi="Times New Roman"/>
                <w:sz w:val="24"/>
                <w:szCs w:val="24"/>
              </w:rPr>
              <w:t xml:space="preserve">, outlines the roles and expectations for the teaching staff within a school, </w:t>
            </w:r>
            <w:r w:rsidR="00CD443C">
              <w:rPr>
                <w:rFonts w:ascii="Times New Roman" w:hAnsi="Times New Roman"/>
                <w:sz w:val="24"/>
                <w:szCs w:val="24"/>
              </w:rPr>
              <w:t>mandating that staff provide “instruction that is educationally sound in an atmosphere of mutual respect and courtes</w:t>
            </w:r>
            <w:r w:rsidR="00924BED">
              <w:rPr>
                <w:rFonts w:ascii="Times New Roman" w:hAnsi="Times New Roman"/>
                <w:sz w:val="24"/>
                <w:szCs w:val="24"/>
              </w:rPr>
              <w:t xml:space="preserve">y…conducive to learning”. </w:t>
            </w:r>
            <w:hyperlink r:id="rId12" w:history="1">
              <w:r w:rsidR="00924BED" w:rsidRPr="00BE35A8">
                <w:rPr>
                  <w:rStyle w:val="Hyperlink"/>
                  <w:rFonts w:ascii="Times New Roman" w:hAnsi="Times New Roman"/>
                  <w:sz w:val="24"/>
                  <w:szCs w:val="24"/>
                </w:rPr>
                <w:t>District policy 7560</w:t>
              </w:r>
            </w:hyperlink>
            <w:r w:rsidR="00924BED">
              <w:rPr>
                <w:rFonts w:ascii="Times New Roman" w:hAnsi="Times New Roman"/>
                <w:sz w:val="24"/>
                <w:szCs w:val="24"/>
              </w:rPr>
              <w:t xml:space="preserve"> addresses professional conduct, with its initial paragraph highlighting the significance of acting as a role model, “influencing and s</w:t>
            </w:r>
            <w:r w:rsidR="007F2ABD">
              <w:rPr>
                <w:rFonts w:ascii="Times New Roman" w:hAnsi="Times New Roman"/>
                <w:sz w:val="24"/>
                <w:szCs w:val="24"/>
              </w:rPr>
              <w:t>haping young lives, and representing the school division</w:t>
            </w:r>
            <w:r w:rsidR="00D15935">
              <w:rPr>
                <w:rFonts w:ascii="Times New Roman" w:hAnsi="Times New Roman"/>
                <w:sz w:val="24"/>
                <w:szCs w:val="24"/>
              </w:rPr>
              <w:t>,”</w:t>
            </w:r>
            <w:r w:rsidR="007F2ABD">
              <w:rPr>
                <w:rFonts w:ascii="Times New Roman" w:hAnsi="Times New Roman"/>
                <w:sz w:val="24"/>
                <w:szCs w:val="24"/>
              </w:rPr>
              <w:t xml:space="preserve"> and articulates the School Board’s policy to encourage and cultivate work and educational settings that exemplify respect, professionalism, civility, and inclusivity.</w:t>
            </w:r>
          </w:p>
          <w:p w14:paraId="6CB97EA4" w14:textId="50E2D296" w:rsidR="008C56A7" w:rsidRPr="00150177" w:rsidRDefault="006764D8" w:rsidP="00150177">
            <w:pPr>
              <w:rPr>
                <w:rFonts w:ascii="Times New Roman" w:hAnsi="Times New Roman"/>
                <w:sz w:val="24"/>
                <w:szCs w:val="24"/>
              </w:rPr>
            </w:pPr>
            <w:r>
              <w:rPr>
                <w:rFonts w:ascii="Times New Roman" w:hAnsi="Times New Roman"/>
                <w:sz w:val="24"/>
                <w:szCs w:val="24"/>
              </w:rPr>
              <w:t xml:space="preserve">          </w:t>
            </w:r>
            <w:r w:rsidR="004C6397">
              <w:rPr>
                <w:rFonts w:ascii="Times New Roman" w:hAnsi="Times New Roman"/>
                <w:sz w:val="24"/>
                <w:szCs w:val="24"/>
              </w:rPr>
              <w:t>District policies and the state of Virginia guide evaluation at the site</w:t>
            </w:r>
            <w:r w:rsidR="006F7A25">
              <w:rPr>
                <w:rFonts w:ascii="Times New Roman" w:hAnsi="Times New Roman"/>
                <w:sz w:val="24"/>
                <w:szCs w:val="24"/>
              </w:rPr>
              <w:t xml:space="preserve">. </w:t>
            </w:r>
            <w:r w:rsidR="00815C92">
              <w:rPr>
                <w:rFonts w:ascii="Times New Roman" w:hAnsi="Times New Roman"/>
                <w:sz w:val="24"/>
                <w:szCs w:val="24"/>
              </w:rPr>
              <w:t>The school district also guides teacher evaluation and instructional processes</w:t>
            </w:r>
            <w:r w:rsidR="00D7740D">
              <w:rPr>
                <w:rFonts w:ascii="Times New Roman" w:hAnsi="Times New Roman"/>
                <w:sz w:val="24"/>
                <w:szCs w:val="24"/>
              </w:rPr>
              <w:t xml:space="preserve"> with </w:t>
            </w:r>
            <w:r w:rsidR="004C6397">
              <w:rPr>
                <w:rFonts w:ascii="Times New Roman" w:hAnsi="Times New Roman"/>
                <w:sz w:val="24"/>
                <w:szCs w:val="24"/>
              </w:rPr>
              <w:t xml:space="preserve">standardized approaches to emphasize consistency </w:t>
            </w:r>
            <w:r w:rsidR="00631D13">
              <w:rPr>
                <w:rFonts w:ascii="Times New Roman" w:hAnsi="Times New Roman"/>
                <w:sz w:val="24"/>
                <w:szCs w:val="24"/>
              </w:rPr>
              <w:t>across the school system.</w:t>
            </w:r>
            <w:r w:rsidR="00A84F8C">
              <w:rPr>
                <w:rFonts w:ascii="Times New Roman" w:hAnsi="Times New Roman"/>
                <w:sz w:val="24"/>
                <w:szCs w:val="24"/>
              </w:rPr>
              <w:t xml:space="preserve"> </w:t>
            </w:r>
            <w:r w:rsidR="005F3DA3">
              <w:rPr>
                <w:rFonts w:ascii="Times New Roman" w:hAnsi="Times New Roman"/>
                <w:sz w:val="24"/>
                <w:szCs w:val="24"/>
              </w:rPr>
              <w:t xml:space="preserve">The site </w:t>
            </w:r>
            <w:r w:rsidR="00560593">
              <w:rPr>
                <w:rFonts w:ascii="Times New Roman" w:hAnsi="Times New Roman"/>
                <w:sz w:val="24"/>
                <w:szCs w:val="24"/>
              </w:rPr>
              <w:t>has a robust administrati</w:t>
            </w:r>
            <w:r w:rsidR="00D41690">
              <w:rPr>
                <w:rFonts w:ascii="Times New Roman" w:hAnsi="Times New Roman"/>
                <w:sz w:val="24"/>
                <w:szCs w:val="24"/>
              </w:rPr>
              <w:t xml:space="preserve">on </w:t>
            </w:r>
            <w:r w:rsidR="005F50A9">
              <w:rPr>
                <w:rFonts w:ascii="Times New Roman" w:hAnsi="Times New Roman"/>
                <w:sz w:val="24"/>
                <w:szCs w:val="24"/>
              </w:rPr>
              <w:t>team</w:t>
            </w:r>
            <w:r w:rsidR="00D41690">
              <w:rPr>
                <w:rFonts w:ascii="Times New Roman" w:hAnsi="Times New Roman"/>
                <w:sz w:val="24"/>
                <w:szCs w:val="24"/>
              </w:rPr>
              <w:t xml:space="preserve"> with a principal, assistant principal, academic dean, and special education dean. </w:t>
            </w:r>
            <w:r w:rsidR="00A1037E">
              <w:rPr>
                <w:rFonts w:ascii="Times New Roman" w:hAnsi="Times New Roman"/>
                <w:sz w:val="24"/>
                <w:szCs w:val="24"/>
              </w:rPr>
              <w:t xml:space="preserve">With a growing student population, the site has acquired a special education dean and an academic dean over the past two years. </w:t>
            </w:r>
            <w:r w:rsidR="00815C92">
              <w:rPr>
                <w:rFonts w:ascii="Times New Roman" w:hAnsi="Times New Roman"/>
                <w:sz w:val="24"/>
                <w:szCs w:val="24"/>
              </w:rPr>
              <w:t xml:space="preserve">The </w:t>
            </w:r>
            <w:r w:rsidR="008D1ED7">
              <w:rPr>
                <w:rFonts w:ascii="Times New Roman" w:hAnsi="Times New Roman"/>
                <w:sz w:val="24"/>
                <w:szCs w:val="24"/>
              </w:rPr>
              <w:t xml:space="preserve">former assistant principal </w:t>
            </w:r>
            <w:r w:rsidR="00AB60F1">
              <w:rPr>
                <w:rFonts w:ascii="Times New Roman" w:hAnsi="Times New Roman"/>
                <w:sz w:val="24"/>
                <w:szCs w:val="24"/>
              </w:rPr>
              <w:t>left</w:t>
            </w:r>
            <w:r w:rsidR="008D1ED7">
              <w:rPr>
                <w:rFonts w:ascii="Times New Roman" w:hAnsi="Times New Roman"/>
                <w:sz w:val="24"/>
                <w:szCs w:val="24"/>
              </w:rPr>
              <w:t xml:space="preserve"> at the end of the 2023 school year and was replaced with another administrator. </w:t>
            </w:r>
            <w:r w:rsidR="00AB60F1">
              <w:rPr>
                <w:rFonts w:ascii="Times New Roman" w:hAnsi="Times New Roman"/>
                <w:sz w:val="24"/>
                <w:szCs w:val="24"/>
              </w:rPr>
              <w:t xml:space="preserve">All </w:t>
            </w:r>
            <w:r w:rsidR="00075584">
              <w:rPr>
                <w:rFonts w:ascii="Times New Roman" w:hAnsi="Times New Roman"/>
                <w:sz w:val="24"/>
                <w:szCs w:val="24"/>
              </w:rPr>
              <w:t>administrative team members</w:t>
            </w:r>
            <w:r w:rsidR="00AB60F1">
              <w:rPr>
                <w:rFonts w:ascii="Times New Roman" w:hAnsi="Times New Roman"/>
                <w:sz w:val="24"/>
                <w:szCs w:val="24"/>
              </w:rPr>
              <w:t xml:space="preserve"> are responsible for teacher evaluation</w:t>
            </w:r>
            <w:r w:rsidR="008C56A7">
              <w:rPr>
                <w:rFonts w:ascii="Times New Roman" w:hAnsi="Times New Roman"/>
                <w:sz w:val="24"/>
                <w:szCs w:val="24"/>
              </w:rPr>
              <w:t>, supervision, and support. With a guiding question related to climate and culture,</w:t>
            </w:r>
            <w:r w:rsidR="00FD4008">
              <w:rPr>
                <w:rFonts w:ascii="Times New Roman" w:hAnsi="Times New Roman"/>
                <w:sz w:val="24"/>
                <w:szCs w:val="24"/>
              </w:rPr>
              <w:t xml:space="preserve"> a changing administrative team has </w:t>
            </w:r>
            <w:r w:rsidR="00075584">
              <w:rPr>
                <w:rFonts w:ascii="Times New Roman" w:hAnsi="Times New Roman"/>
                <w:sz w:val="24"/>
                <w:szCs w:val="24"/>
              </w:rPr>
              <w:t>significantly impacted</w:t>
            </w:r>
            <w:r w:rsidR="0037283F">
              <w:rPr>
                <w:rFonts w:ascii="Times New Roman" w:hAnsi="Times New Roman"/>
                <w:sz w:val="24"/>
                <w:szCs w:val="24"/>
              </w:rPr>
              <w:t xml:space="preserve"> the data informing the guiding question. </w:t>
            </w:r>
            <w:r w:rsidR="00D4484E">
              <w:rPr>
                <w:rFonts w:ascii="Times New Roman" w:hAnsi="Times New Roman"/>
                <w:sz w:val="24"/>
                <w:szCs w:val="24"/>
              </w:rPr>
              <w:t xml:space="preserve">Having administrative team turnover and increased numbers of administrators has </w:t>
            </w:r>
            <w:r w:rsidR="00863F5E">
              <w:rPr>
                <w:rFonts w:ascii="Times New Roman" w:hAnsi="Times New Roman"/>
                <w:sz w:val="24"/>
                <w:szCs w:val="24"/>
              </w:rPr>
              <w:t xml:space="preserve">influenced the school climate positively and negatively. </w:t>
            </w:r>
          </w:p>
          <w:p w14:paraId="49EC5FCD" w14:textId="0A03CD8B" w:rsidR="00835412" w:rsidRDefault="00835412" w:rsidP="005913AB">
            <w:pPr>
              <w:rPr>
                <w:rFonts w:ascii="Times New Roman" w:hAnsi="Times New Roman"/>
                <w:b/>
                <w:bCs/>
                <w:i/>
                <w:iCs/>
                <w:sz w:val="24"/>
                <w:szCs w:val="24"/>
              </w:rPr>
            </w:pPr>
            <w:r>
              <w:rPr>
                <w:rFonts w:ascii="Times New Roman" w:hAnsi="Times New Roman"/>
                <w:b/>
                <w:bCs/>
                <w:i/>
                <w:iCs/>
                <w:sz w:val="24"/>
                <w:szCs w:val="24"/>
              </w:rPr>
              <w:t>Link</w:t>
            </w:r>
            <w:r w:rsidR="00657991">
              <w:rPr>
                <w:rFonts w:ascii="Times New Roman" w:hAnsi="Times New Roman"/>
                <w:b/>
                <w:bCs/>
                <w:i/>
                <w:iCs/>
                <w:sz w:val="24"/>
                <w:szCs w:val="24"/>
              </w:rPr>
              <w:t xml:space="preserve">: </w:t>
            </w:r>
            <w:hyperlink r:id="rId13" w:history="1">
              <w:r w:rsidR="00657991" w:rsidRPr="00075584">
                <w:rPr>
                  <w:rStyle w:val="Hyperlink"/>
                  <w:rFonts w:ascii="Times New Roman" w:hAnsi="Times New Roman"/>
                  <w:b/>
                  <w:bCs/>
                  <w:i/>
                  <w:iCs/>
                  <w:sz w:val="24"/>
                  <w:szCs w:val="24"/>
                </w:rPr>
                <w:t>Evaluation Handbook</w:t>
              </w:r>
            </w:hyperlink>
          </w:p>
          <w:p w14:paraId="629964D8" w14:textId="25D7267D" w:rsidR="00BD5340" w:rsidRDefault="009718A5" w:rsidP="005913AB">
            <w:pPr>
              <w:rPr>
                <w:rFonts w:ascii="Times New Roman" w:hAnsi="Times New Roman"/>
                <w:b/>
                <w:bCs/>
                <w:i/>
                <w:iCs/>
                <w:sz w:val="24"/>
                <w:szCs w:val="24"/>
                <w:highlight w:val="yellow"/>
              </w:rPr>
            </w:pPr>
            <w:r w:rsidRPr="00780006">
              <w:rPr>
                <w:rFonts w:ascii="Times New Roman" w:hAnsi="Times New Roman"/>
                <w:b/>
                <w:bCs/>
                <w:i/>
                <w:iCs/>
                <w:sz w:val="24"/>
                <w:szCs w:val="24"/>
              </w:rPr>
              <w:lastRenderedPageBreak/>
              <w:t xml:space="preserve">(b) </w:t>
            </w:r>
            <w:r w:rsidR="00BD5340" w:rsidRPr="00780006">
              <w:rPr>
                <w:rFonts w:ascii="Times New Roman" w:hAnsi="Times New Roman"/>
                <w:b/>
                <w:bCs/>
                <w:i/>
                <w:iCs/>
                <w:sz w:val="24"/>
                <w:szCs w:val="24"/>
              </w:rPr>
              <w:t>Plan for the Assessment and Improvement of Teacher Performance</w:t>
            </w:r>
          </w:p>
          <w:p w14:paraId="4EC7ECC1" w14:textId="0D4C27C1" w:rsidR="00780006" w:rsidRDefault="006764D8" w:rsidP="005913AB">
            <w:pPr>
              <w:rPr>
                <w:rFonts w:ascii="Times New Roman" w:hAnsi="Times New Roman"/>
                <w:sz w:val="24"/>
                <w:szCs w:val="24"/>
              </w:rPr>
            </w:pPr>
            <w:r>
              <w:rPr>
                <w:rFonts w:ascii="Times New Roman" w:hAnsi="Times New Roman"/>
                <w:sz w:val="24"/>
                <w:szCs w:val="24"/>
              </w:rPr>
              <w:t xml:space="preserve">          </w:t>
            </w:r>
            <w:r w:rsidR="00780006" w:rsidRPr="00780006">
              <w:rPr>
                <w:rFonts w:ascii="Times New Roman" w:hAnsi="Times New Roman"/>
                <w:sz w:val="24"/>
                <w:szCs w:val="24"/>
              </w:rPr>
              <w:t xml:space="preserve">The </w:t>
            </w:r>
            <w:r w:rsidR="00780006">
              <w:rPr>
                <w:rFonts w:ascii="Times New Roman" w:hAnsi="Times New Roman"/>
                <w:sz w:val="24"/>
                <w:szCs w:val="24"/>
              </w:rPr>
              <w:t xml:space="preserve">assessment of teacher performance </w:t>
            </w:r>
            <w:r w:rsidR="000A5C02">
              <w:rPr>
                <w:rFonts w:ascii="Times New Roman" w:hAnsi="Times New Roman"/>
                <w:sz w:val="24"/>
                <w:szCs w:val="24"/>
              </w:rPr>
              <w:t xml:space="preserve">is a critical component that includes classroom observations, </w:t>
            </w:r>
            <w:r w:rsidR="009928AB">
              <w:rPr>
                <w:rFonts w:ascii="Times New Roman" w:hAnsi="Times New Roman"/>
                <w:sz w:val="24"/>
                <w:szCs w:val="24"/>
              </w:rPr>
              <w:t xml:space="preserve">student feedback, and teacher self-assessment. The first measure, classroom observations, will be carried out by administrators using the standard observation tool used in our district. Additionally, there will be a focus on key areas of classroom management and student engagement. The observations can occur periodically and align with current district policies and behavioral expectations. The goal is to provide a comprehensive view of the teacher’s performance in the classroom setting. </w:t>
            </w:r>
          </w:p>
          <w:p w14:paraId="69B8A3CB" w14:textId="150D818E" w:rsidR="009928AB" w:rsidRDefault="00BC644F" w:rsidP="005913AB">
            <w:pPr>
              <w:rPr>
                <w:rFonts w:ascii="Times New Roman" w:hAnsi="Times New Roman"/>
                <w:sz w:val="24"/>
                <w:szCs w:val="24"/>
              </w:rPr>
            </w:pPr>
            <w:r>
              <w:rPr>
                <w:rFonts w:ascii="Times New Roman" w:hAnsi="Times New Roman"/>
                <w:sz w:val="24"/>
                <w:szCs w:val="24"/>
              </w:rPr>
              <w:t xml:space="preserve">          </w:t>
            </w:r>
            <w:r w:rsidR="009928AB">
              <w:rPr>
                <w:rFonts w:ascii="Times New Roman" w:hAnsi="Times New Roman"/>
                <w:sz w:val="24"/>
                <w:szCs w:val="24"/>
              </w:rPr>
              <w:t xml:space="preserve">The second measure is student feedback, collected through anonymous surveys tailored to </w:t>
            </w:r>
            <w:r w:rsidR="008D15D0">
              <w:rPr>
                <w:rFonts w:ascii="Times New Roman" w:hAnsi="Times New Roman"/>
                <w:sz w:val="24"/>
                <w:szCs w:val="24"/>
              </w:rPr>
              <w:t xml:space="preserve">upper and lower elementary students. These surveys will provide insights into the </w:t>
            </w:r>
            <w:r w:rsidR="00EB6A2E">
              <w:rPr>
                <w:rFonts w:ascii="Times New Roman" w:hAnsi="Times New Roman"/>
                <w:sz w:val="24"/>
                <w:szCs w:val="24"/>
              </w:rPr>
              <w:t>student’s</w:t>
            </w:r>
            <w:r w:rsidR="008D15D0">
              <w:rPr>
                <w:rFonts w:ascii="Times New Roman" w:hAnsi="Times New Roman"/>
                <w:sz w:val="24"/>
                <w:szCs w:val="24"/>
              </w:rPr>
              <w:t xml:space="preserve"> perspective of the teaching and learning process. They will cover areas such as clarity of instruction, classroom environment, and teacher-student interaction. The feedback from these surveys will be </w:t>
            </w:r>
            <w:r w:rsidR="00EB6A2E">
              <w:rPr>
                <w:rFonts w:ascii="Times New Roman" w:hAnsi="Times New Roman"/>
                <w:sz w:val="24"/>
                <w:szCs w:val="24"/>
              </w:rPr>
              <w:t>valuable</w:t>
            </w:r>
            <w:r w:rsidR="008D15D0">
              <w:rPr>
                <w:rFonts w:ascii="Times New Roman" w:hAnsi="Times New Roman"/>
                <w:sz w:val="24"/>
                <w:szCs w:val="24"/>
              </w:rPr>
              <w:t xml:space="preserve"> in understanding the impact of the teacher’s methods on the students. This measure will also align with the district’s emphasis on student-centered learning.</w:t>
            </w:r>
          </w:p>
          <w:p w14:paraId="00036F2C" w14:textId="241D6A51" w:rsidR="008D15D0" w:rsidRDefault="00BC644F" w:rsidP="005913AB">
            <w:pPr>
              <w:rPr>
                <w:rFonts w:ascii="Times New Roman" w:hAnsi="Times New Roman"/>
                <w:sz w:val="24"/>
                <w:szCs w:val="24"/>
              </w:rPr>
            </w:pPr>
            <w:r>
              <w:rPr>
                <w:rFonts w:ascii="Times New Roman" w:hAnsi="Times New Roman"/>
                <w:sz w:val="24"/>
                <w:szCs w:val="24"/>
              </w:rPr>
              <w:t xml:space="preserve">          </w:t>
            </w:r>
            <w:r w:rsidR="008D15D0">
              <w:rPr>
                <w:rFonts w:ascii="Times New Roman" w:hAnsi="Times New Roman"/>
                <w:sz w:val="24"/>
                <w:szCs w:val="24"/>
              </w:rPr>
              <w:t xml:space="preserve">The third measure is self-assessment, in which teachers </w:t>
            </w:r>
            <w:r w:rsidR="00066C5E">
              <w:rPr>
                <w:rFonts w:ascii="Times New Roman" w:hAnsi="Times New Roman"/>
                <w:sz w:val="24"/>
                <w:szCs w:val="24"/>
              </w:rPr>
              <w:t>can reflect on their practices and identify areas for improvement. This introspective process will encourage teachers to take ownership of their professional growth</w:t>
            </w:r>
            <w:r w:rsidR="00F92B8A">
              <w:rPr>
                <w:rFonts w:ascii="Times New Roman" w:hAnsi="Times New Roman"/>
                <w:sz w:val="24"/>
                <w:szCs w:val="24"/>
              </w:rPr>
              <w:t xml:space="preserve"> and align their practices with the project's strategic and tactical goals</w:t>
            </w:r>
            <w:r w:rsidR="00FB2878">
              <w:rPr>
                <w:rFonts w:ascii="Times New Roman" w:hAnsi="Times New Roman"/>
                <w:sz w:val="24"/>
                <w:szCs w:val="24"/>
              </w:rPr>
              <w:t>. Self-assessment will be guided by reflective questions aligning with project goals and district guidelines.</w:t>
            </w:r>
          </w:p>
          <w:p w14:paraId="63871064" w14:textId="28D591A6" w:rsidR="00F802B0" w:rsidRPr="00780006" w:rsidRDefault="00F802B0" w:rsidP="005913AB">
            <w:pPr>
              <w:rPr>
                <w:rFonts w:ascii="Times New Roman" w:hAnsi="Times New Roman"/>
                <w:sz w:val="24"/>
                <w:szCs w:val="24"/>
              </w:rPr>
            </w:pPr>
            <w:r>
              <w:rPr>
                <w:rFonts w:ascii="Times New Roman" w:hAnsi="Times New Roman"/>
                <w:sz w:val="24"/>
                <w:szCs w:val="24"/>
              </w:rPr>
              <w:t xml:space="preserve">Based on the outcomes of these measures, the SCCC will have detailed plans to ensure teacher </w:t>
            </w:r>
            <w:r w:rsidR="00263AF5">
              <w:rPr>
                <w:rFonts w:ascii="Times New Roman" w:hAnsi="Times New Roman"/>
                <w:sz w:val="24"/>
                <w:szCs w:val="24"/>
              </w:rPr>
              <w:t>growth</w:t>
            </w:r>
            <w:r>
              <w:rPr>
                <w:rFonts w:ascii="Times New Roman" w:hAnsi="Times New Roman"/>
                <w:sz w:val="24"/>
                <w:szCs w:val="24"/>
              </w:rPr>
              <w:t>. First, the feedback from these measures will be compiled into a comprehensive report</w:t>
            </w:r>
            <w:r w:rsidR="00263AF5">
              <w:rPr>
                <w:rFonts w:ascii="Times New Roman" w:hAnsi="Times New Roman"/>
                <w:sz w:val="24"/>
                <w:szCs w:val="24"/>
              </w:rPr>
              <w:t xml:space="preserve"> following district and state guidelines</w:t>
            </w:r>
            <w:r w:rsidR="003F7A4B">
              <w:rPr>
                <w:rFonts w:ascii="Times New Roman" w:hAnsi="Times New Roman"/>
                <w:sz w:val="24"/>
                <w:szCs w:val="24"/>
              </w:rPr>
              <w:t xml:space="preserve">. It will highlight strengths and areas for improvement and provide clear and actionable feedback that the teachers can use to improve their practices. The report will be discussed </w:t>
            </w:r>
            <w:r w:rsidR="00D67E9C">
              <w:rPr>
                <w:rFonts w:ascii="Times New Roman" w:hAnsi="Times New Roman"/>
                <w:sz w:val="24"/>
                <w:szCs w:val="24"/>
              </w:rPr>
              <w:t xml:space="preserve">in a one-on-one feedback meeting, ensuring that teachers understand the feedback and how it relates to </w:t>
            </w:r>
            <w:r w:rsidR="00EB6A2E">
              <w:rPr>
                <w:rFonts w:ascii="Times New Roman" w:hAnsi="Times New Roman"/>
                <w:sz w:val="24"/>
                <w:szCs w:val="24"/>
              </w:rPr>
              <w:t xml:space="preserve">the </w:t>
            </w:r>
            <w:r w:rsidR="00AF7902">
              <w:rPr>
                <w:rFonts w:ascii="Times New Roman" w:hAnsi="Times New Roman"/>
                <w:sz w:val="24"/>
                <w:szCs w:val="24"/>
              </w:rPr>
              <w:t>plan's strategic goals</w:t>
            </w:r>
            <w:r w:rsidR="00EB6A2E">
              <w:rPr>
                <w:rFonts w:ascii="Times New Roman" w:hAnsi="Times New Roman"/>
                <w:sz w:val="24"/>
                <w:szCs w:val="24"/>
              </w:rPr>
              <w:t>.</w:t>
            </w:r>
          </w:p>
          <w:p w14:paraId="068491F5" w14:textId="647AB36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(c)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St</w:t>
            </w:r>
            <w:r w:rsidR="00BD5340" w:rsidRPr="00DC25CD">
              <w:rPr>
                <w:rFonts w:ascii="Times New Roman" w:hAnsi="Times New Roman"/>
                <w:b/>
                <w:bCs/>
                <w:i/>
                <w:iCs/>
                <w:sz w:val="24"/>
                <w:szCs w:val="24"/>
              </w:rPr>
              <w:t xml:space="preserve">udent </w:t>
            </w:r>
            <w:r w:rsidR="00BD5340">
              <w:rPr>
                <w:rFonts w:ascii="Times New Roman" w:hAnsi="Times New Roman"/>
                <w:b/>
                <w:bCs/>
                <w:i/>
                <w:iCs/>
                <w:sz w:val="24"/>
                <w:szCs w:val="24"/>
              </w:rPr>
              <w:t>O</w:t>
            </w:r>
            <w:r w:rsidR="00BD5340" w:rsidRPr="00DC25CD">
              <w:rPr>
                <w:rFonts w:ascii="Times New Roman" w:hAnsi="Times New Roman"/>
                <w:b/>
                <w:bCs/>
                <w:i/>
                <w:iCs/>
                <w:sz w:val="24"/>
                <w:szCs w:val="24"/>
              </w:rPr>
              <w:t>utcomes</w:t>
            </w:r>
          </w:p>
          <w:p w14:paraId="4339D51E" w14:textId="26F03E50" w:rsidR="0075795A" w:rsidRDefault="00BC644F" w:rsidP="00204349">
            <w:pPr>
              <w:rPr>
                <w:rStyle w:val="cf01"/>
                <w:rFonts w:ascii="Times New Roman" w:hAnsi="Times New Roman" w:cstheme="minorBidi"/>
                <w:sz w:val="24"/>
                <w:szCs w:val="24"/>
              </w:rPr>
            </w:pPr>
            <w:r>
              <w:rPr>
                <w:rStyle w:val="cf01"/>
                <w:rFonts w:ascii="Times New Roman" w:hAnsi="Times New Roman" w:cstheme="minorBidi"/>
                <w:sz w:val="24"/>
                <w:szCs w:val="24"/>
              </w:rPr>
              <w:t xml:space="preserve"> </w:t>
            </w:r>
            <w:r>
              <w:rPr>
                <w:rStyle w:val="cf01"/>
              </w:rPr>
              <w:t xml:space="preserve">         </w:t>
            </w:r>
            <w:r w:rsidR="00645A45">
              <w:rPr>
                <w:rStyle w:val="cf01"/>
                <w:rFonts w:ascii="Times New Roman" w:hAnsi="Times New Roman" w:cstheme="minorBidi"/>
                <w:sz w:val="24"/>
                <w:szCs w:val="24"/>
              </w:rPr>
              <w:t>The first measure to assess student development in the context of school climate and culture could be implementing and continuing climate surveys. These surveys, conducted among students, staff, and parents, can provide valuable insights into the perceptions and attitudes toward the school’s climate and culture. The data collected can be used to assess the impact of the school-wide strategy on student development, including their sense of belonging, safety, and engagement in school activities</w:t>
            </w:r>
            <w:r w:rsidR="00022C60">
              <w:rPr>
                <w:rStyle w:val="cf01"/>
                <w:rFonts w:ascii="Times New Roman" w:hAnsi="Times New Roman" w:cstheme="minorBidi"/>
                <w:sz w:val="24"/>
                <w:szCs w:val="24"/>
              </w:rPr>
              <w:t xml:space="preserve">. The </w:t>
            </w:r>
            <w:hyperlink r:id="rId14" w:history="1">
              <w:r w:rsidR="00022C60" w:rsidRPr="00182269">
                <w:rPr>
                  <w:rStyle w:val="Hyperlink"/>
                  <w:rFonts w:ascii="Times New Roman" w:hAnsi="Times New Roman"/>
                  <w:sz w:val="24"/>
                  <w:szCs w:val="24"/>
                </w:rPr>
                <w:t>first school-wide staff survey</w:t>
              </w:r>
              <w:r w:rsidR="00A3020A" w:rsidRPr="00182269">
                <w:rPr>
                  <w:rStyle w:val="Hyperlink"/>
                  <w:rFonts w:ascii="Times New Roman" w:hAnsi="Times New Roman"/>
                  <w:sz w:val="24"/>
                  <w:szCs w:val="24"/>
                </w:rPr>
                <w:t>s</w:t>
              </w:r>
            </w:hyperlink>
            <w:r w:rsidR="00022C60">
              <w:rPr>
                <w:rStyle w:val="cf01"/>
                <w:rFonts w:ascii="Times New Roman" w:hAnsi="Times New Roman" w:cstheme="minorBidi"/>
                <w:sz w:val="24"/>
                <w:szCs w:val="24"/>
              </w:rPr>
              <w:t xml:space="preserve"> </w:t>
            </w:r>
            <w:r w:rsidR="00A3020A">
              <w:rPr>
                <w:rStyle w:val="cf01"/>
                <w:rFonts w:ascii="Times New Roman" w:hAnsi="Times New Roman" w:cstheme="minorBidi"/>
                <w:sz w:val="24"/>
                <w:szCs w:val="24"/>
              </w:rPr>
              <w:t>were administered at the end of March and will be readministered in the Fall of 2024.</w:t>
            </w:r>
          </w:p>
          <w:p w14:paraId="0F59252E" w14:textId="2A665DBC" w:rsidR="00645A45" w:rsidRDefault="00BC644F" w:rsidP="00204349">
            <w:pPr>
              <w:rPr>
                <w:rStyle w:val="cf01"/>
                <w:rFonts w:ascii="Times New Roman" w:hAnsi="Times New Roman" w:cstheme="minorBidi"/>
                <w:sz w:val="24"/>
                <w:szCs w:val="24"/>
              </w:rPr>
            </w:pPr>
            <w:r>
              <w:rPr>
                <w:rStyle w:val="cf01"/>
                <w:rFonts w:ascii="Times New Roman" w:hAnsi="Times New Roman" w:cstheme="minorBidi"/>
                <w:sz w:val="24"/>
                <w:szCs w:val="24"/>
              </w:rPr>
              <w:t xml:space="preserve"> </w:t>
            </w:r>
            <w:r>
              <w:rPr>
                <w:rStyle w:val="cf01"/>
              </w:rPr>
              <w:t xml:space="preserve">         </w:t>
            </w:r>
            <w:r w:rsidR="00645A45">
              <w:rPr>
                <w:rStyle w:val="cf01"/>
                <w:rFonts w:ascii="Times New Roman" w:hAnsi="Times New Roman" w:cstheme="minorBidi"/>
                <w:sz w:val="24"/>
                <w:szCs w:val="24"/>
              </w:rPr>
              <w:t>The second measure involves the use of behavioral observation and incident reports. These tools allow educators to monitor student behavior and interactions, providing a direct measure of the school’s climate and culture. By tracking incidents of bullying, discrimination, or other negative behaviors, educators can evaluate the progress of student development and the effectiveness of the school-wide strategy in promoting a positive and inclusive school climate.</w:t>
            </w:r>
          </w:p>
          <w:p w14:paraId="1B866F28" w14:textId="7BC814F3" w:rsidR="00645A45" w:rsidRPr="00204349" w:rsidRDefault="00BC644F" w:rsidP="00204349">
            <w:pPr>
              <w:rPr>
                <w:rStyle w:val="cf01"/>
                <w:rFonts w:ascii="Times New Roman" w:hAnsi="Times New Roman" w:cstheme="minorBidi"/>
                <w:sz w:val="24"/>
                <w:szCs w:val="24"/>
              </w:rPr>
            </w:pPr>
            <w:r>
              <w:rPr>
                <w:rStyle w:val="cf01"/>
                <w:rFonts w:ascii="Times New Roman" w:hAnsi="Times New Roman" w:cstheme="minorBidi"/>
                <w:sz w:val="24"/>
                <w:szCs w:val="24"/>
              </w:rPr>
              <w:t xml:space="preserve"> </w:t>
            </w:r>
            <w:r>
              <w:rPr>
                <w:rStyle w:val="cf01"/>
              </w:rPr>
              <w:t xml:space="preserve">         </w:t>
            </w:r>
            <w:r w:rsidR="00645A45">
              <w:rPr>
                <w:rStyle w:val="cf01"/>
                <w:rFonts w:ascii="Times New Roman" w:hAnsi="Times New Roman" w:cstheme="minorBidi"/>
                <w:sz w:val="24"/>
                <w:szCs w:val="24"/>
              </w:rPr>
              <w:t xml:space="preserve">The third measure involves </w:t>
            </w:r>
            <w:r w:rsidR="00EB6A2E">
              <w:rPr>
                <w:rStyle w:val="cf01"/>
                <w:rFonts w:ascii="Times New Roman" w:hAnsi="Times New Roman" w:cstheme="minorBidi"/>
                <w:sz w:val="24"/>
                <w:szCs w:val="24"/>
              </w:rPr>
              <w:t>using</w:t>
            </w:r>
            <w:r w:rsidR="00645A45">
              <w:rPr>
                <w:rStyle w:val="cf01"/>
                <w:rFonts w:ascii="Times New Roman" w:hAnsi="Times New Roman" w:cstheme="minorBidi"/>
                <w:sz w:val="24"/>
                <w:szCs w:val="24"/>
              </w:rPr>
              <w:t xml:space="preserve"> academic performance data. While academic achievement is influenced by many factors, a positive and inclusive school climate can contribute to improved student outcomes. By monitoring trends in academic performance, educators can plan to ensure increases in student achievement. This data can also identify areas where the school-wide strategy may need to be adjusted </w:t>
            </w:r>
            <w:r w:rsidR="00EB6A2E">
              <w:rPr>
                <w:rStyle w:val="cf01"/>
                <w:rFonts w:ascii="Times New Roman" w:hAnsi="Times New Roman" w:cstheme="minorBidi"/>
                <w:sz w:val="24"/>
                <w:szCs w:val="24"/>
              </w:rPr>
              <w:t>to support student development and academic excellence better</w:t>
            </w:r>
            <w:r w:rsidR="00645A45">
              <w:rPr>
                <w:rStyle w:val="cf01"/>
                <w:rFonts w:ascii="Times New Roman" w:hAnsi="Times New Roman" w:cstheme="minorBidi"/>
                <w:sz w:val="24"/>
                <w:szCs w:val="24"/>
              </w:rPr>
              <w:t>.</w:t>
            </w:r>
          </w:p>
        </w:tc>
      </w:tr>
      <w:tr w:rsidR="0075795A" w14:paraId="572D4DD4" w14:textId="77777777" w:rsidTr="00291D1A">
        <w:tc>
          <w:tcPr>
            <w:tcW w:w="13765" w:type="dxa"/>
            <w:shd w:val="clear" w:color="auto" w:fill="8EAADB" w:themeFill="accent1" w:themeFillTint="99"/>
          </w:tcPr>
          <w:p w14:paraId="6730D376" w14:textId="34DFF319"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3: Training and Professional Development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75795A" w14:paraId="7024EB08" w14:textId="77777777" w:rsidTr="00177D74">
        <w:tc>
          <w:tcPr>
            <w:tcW w:w="13765" w:type="dxa"/>
            <w:shd w:val="clear" w:color="auto" w:fill="B4C6E7" w:themeFill="accent1" w:themeFillTint="66"/>
          </w:tcPr>
          <w:p w14:paraId="7A48C9CE" w14:textId="4219FD9E" w:rsidR="00BD5340" w:rsidRPr="00B33956" w:rsidRDefault="009718A5" w:rsidP="009718A5">
            <w:pPr>
              <w:rPr>
                <w:rFonts w:ascii="Times New Roman" w:hAnsi="Times New Roman"/>
                <w:b/>
                <w:bCs/>
                <w:sz w:val="24"/>
                <w:szCs w:val="24"/>
              </w:rPr>
            </w:pPr>
            <w:r w:rsidRPr="00B33956">
              <w:rPr>
                <w:rFonts w:ascii="Times New Roman" w:hAnsi="Times New Roman"/>
                <w:b/>
                <w:bCs/>
                <w:sz w:val="24"/>
                <w:szCs w:val="24"/>
              </w:rPr>
              <w:t xml:space="preserve">(a) </w:t>
            </w:r>
            <w:r w:rsidR="00BD5340" w:rsidRPr="00B33956">
              <w:rPr>
                <w:rFonts w:ascii="Times New Roman" w:hAnsi="Times New Roman"/>
                <w:b/>
                <w:bCs/>
                <w:sz w:val="24"/>
                <w:szCs w:val="24"/>
              </w:rPr>
              <w:t xml:space="preserve">Planning for Professional Development  </w:t>
            </w:r>
          </w:p>
          <w:p w14:paraId="696F38AA" w14:textId="0A9A6DE6" w:rsidR="001E181E" w:rsidRPr="00B33956" w:rsidRDefault="00BC644F" w:rsidP="005913AB">
            <w:pPr>
              <w:rPr>
                <w:rFonts w:ascii="Times New Roman" w:hAnsi="Times New Roman"/>
                <w:sz w:val="24"/>
                <w:szCs w:val="24"/>
              </w:rPr>
            </w:pPr>
            <w:r>
              <w:rPr>
                <w:rFonts w:ascii="Times New Roman" w:hAnsi="Times New Roman"/>
                <w:sz w:val="24"/>
                <w:szCs w:val="24"/>
              </w:rPr>
              <w:lastRenderedPageBreak/>
              <w:t xml:space="preserve">          </w:t>
            </w:r>
            <w:r w:rsidR="001E181E" w:rsidRPr="00B33956">
              <w:rPr>
                <w:rFonts w:ascii="Times New Roman" w:hAnsi="Times New Roman"/>
                <w:sz w:val="24"/>
                <w:szCs w:val="24"/>
              </w:rPr>
              <w:t xml:space="preserve">The professional development plan for this project is designed to align with the data, guiding question, and goals by addressing the identified issues in the school climate, transparency, and communication. </w:t>
            </w:r>
            <w:r w:rsidR="00C33CD6" w:rsidRPr="00B33956">
              <w:rPr>
                <w:rFonts w:ascii="Times New Roman" w:hAnsi="Times New Roman"/>
                <w:sz w:val="24"/>
                <w:szCs w:val="24"/>
              </w:rPr>
              <w:t xml:space="preserve">The plan includes workshops and </w:t>
            </w:r>
            <w:r w:rsidR="00510950" w:rsidRPr="00B33956">
              <w:rPr>
                <w:rFonts w:ascii="Times New Roman" w:hAnsi="Times New Roman"/>
                <w:sz w:val="24"/>
                <w:szCs w:val="24"/>
              </w:rPr>
              <w:t>training</w:t>
            </w:r>
            <w:r w:rsidR="00C33CD6" w:rsidRPr="00B33956">
              <w:rPr>
                <w:rFonts w:ascii="Times New Roman" w:hAnsi="Times New Roman"/>
                <w:sz w:val="24"/>
                <w:szCs w:val="24"/>
              </w:rPr>
              <w:t xml:space="preserve"> that are designed to foster a positive and inclusive school climate, improve communication skills, and promote inclusive practices. These activities directly support the strategic goal of establishing a School Climate and Culture Committee and the tactical goal of using survey data to inform continuous improvement. The plan is also flexible, allowing for adjustments based on ongoing data collection and analysis, ensuring that it remains aligned with the evolving needs of the school community.</w:t>
            </w:r>
          </w:p>
          <w:p w14:paraId="7542E665" w14:textId="0AAA8121" w:rsidR="00C33CD6" w:rsidRPr="00B33956" w:rsidRDefault="00BC644F" w:rsidP="005913AB">
            <w:pPr>
              <w:rPr>
                <w:rFonts w:ascii="Times New Roman" w:hAnsi="Times New Roman"/>
                <w:sz w:val="24"/>
                <w:szCs w:val="24"/>
              </w:rPr>
            </w:pPr>
            <w:r>
              <w:rPr>
                <w:rFonts w:ascii="Times New Roman" w:hAnsi="Times New Roman"/>
                <w:sz w:val="24"/>
                <w:szCs w:val="24"/>
              </w:rPr>
              <w:t xml:space="preserve">          </w:t>
            </w:r>
            <w:r w:rsidR="00510950" w:rsidRPr="00B33956">
              <w:rPr>
                <w:rFonts w:ascii="Times New Roman" w:hAnsi="Times New Roman"/>
                <w:sz w:val="24"/>
                <w:szCs w:val="24"/>
              </w:rPr>
              <w:t xml:space="preserve">Evaluating the professional capacity of the staff and management practices of leadership is crucial in understanding the potential for improvement. </w:t>
            </w:r>
            <w:r w:rsidR="00A04015" w:rsidRPr="00B33956">
              <w:rPr>
                <w:rFonts w:ascii="Times New Roman" w:hAnsi="Times New Roman"/>
                <w:sz w:val="24"/>
                <w:szCs w:val="24"/>
              </w:rPr>
              <w:t xml:space="preserve">If staff are equipped with </w:t>
            </w:r>
            <w:r w:rsidR="008B19D1">
              <w:rPr>
                <w:rFonts w:ascii="Times New Roman" w:hAnsi="Times New Roman"/>
                <w:sz w:val="24"/>
                <w:szCs w:val="24"/>
              </w:rPr>
              <w:t xml:space="preserve">the </w:t>
            </w:r>
            <w:r w:rsidR="00A04015" w:rsidRPr="00B33956">
              <w:rPr>
                <w:rFonts w:ascii="Times New Roman" w:hAnsi="Times New Roman"/>
                <w:sz w:val="24"/>
                <w:szCs w:val="24"/>
              </w:rPr>
              <w:t xml:space="preserve">necessary skills and knowledge, they can effectively implement strategies that foster a positive school climate. On the other hand, leadership practices, particularly in terms of communication and transparency, can influence how </w:t>
            </w:r>
            <w:r w:rsidR="008B19D1">
              <w:rPr>
                <w:rFonts w:ascii="Times New Roman" w:hAnsi="Times New Roman"/>
                <w:sz w:val="24"/>
                <w:szCs w:val="24"/>
              </w:rPr>
              <w:t>the school community receives and implements these strategies</w:t>
            </w:r>
            <w:r w:rsidR="00B559F7" w:rsidRPr="00B33956">
              <w:rPr>
                <w:rFonts w:ascii="Times New Roman" w:hAnsi="Times New Roman"/>
                <w:sz w:val="24"/>
                <w:szCs w:val="24"/>
              </w:rPr>
              <w:t>. A strong leadership team that promotes open communication and collaborative decision-making can motivate staff to engage in professional development activities and apply their learning in their daily work.</w:t>
            </w:r>
          </w:p>
          <w:p w14:paraId="45592CC7" w14:textId="196996D1" w:rsidR="00B559F7" w:rsidRPr="00B33956" w:rsidRDefault="00BC644F" w:rsidP="005913AB">
            <w:pPr>
              <w:rPr>
                <w:rFonts w:ascii="Times New Roman" w:hAnsi="Times New Roman"/>
                <w:sz w:val="24"/>
                <w:szCs w:val="24"/>
              </w:rPr>
            </w:pPr>
            <w:r>
              <w:rPr>
                <w:rFonts w:ascii="Times New Roman" w:hAnsi="Times New Roman"/>
                <w:sz w:val="24"/>
                <w:szCs w:val="24"/>
              </w:rPr>
              <w:t xml:space="preserve">          </w:t>
            </w:r>
            <w:r w:rsidR="00B559F7" w:rsidRPr="00B33956">
              <w:rPr>
                <w:rFonts w:ascii="Times New Roman" w:hAnsi="Times New Roman"/>
                <w:sz w:val="24"/>
                <w:szCs w:val="24"/>
              </w:rPr>
              <w:t xml:space="preserve">The professional development plan promotes teacher self-reflection by providing opportunities for staff to assess their current practices in relation to school climate, communication, and inclusivity. </w:t>
            </w:r>
            <w:r w:rsidR="006C57B1" w:rsidRPr="00B33956">
              <w:rPr>
                <w:rFonts w:ascii="Times New Roman" w:hAnsi="Times New Roman"/>
                <w:sz w:val="24"/>
                <w:szCs w:val="24"/>
              </w:rPr>
              <w:t>The workshops and trainings will encourage teachers to reflect on their roles in fostering a positive school environment and identify areas for improvement. This process of self-reflection is crucial in professional growth as it allows teachers to recognize their strengths and areas of improvement and take ownership of their learning journey.</w:t>
            </w:r>
          </w:p>
          <w:p w14:paraId="7B1ECF8D" w14:textId="317868E4" w:rsidR="006C57B1" w:rsidRPr="00B33956" w:rsidRDefault="00C76B9C" w:rsidP="005913AB">
            <w:pPr>
              <w:rPr>
                <w:rFonts w:ascii="Times New Roman" w:hAnsi="Times New Roman"/>
                <w:sz w:val="24"/>
                <w:szCs w:val="24"/>
              </w:rPr>
            </w:pPr>
            <w:r>
              <w:rPr>
                <w:rFonts w:ascii="Times New Roman" w:hAnsi="Times New Roman"/>
                <w:sz w:val="24"/>
                <w:szCs w:val="24"/>
              </w:rPr>
              <w:t xml:space="preserve">          </w:t>
            </w:r>
            <w:r w:rsidR="001D1C72" w:rsidRPr="00B33956">
              <w:rPr>
                <w:rFonts w:ascii="Times New Roman" w:hAnsi="Times New Roman"/>
                <w:sz w:val="24"/>
                <w:szCs w:val="24"/>
              </w:rPr>
              <w:t xml:space="preserve">The Inclusive Practices Seminar in the professional development plan </w:t>
            </w:r>
            <w:r w:rsidR="008B19D1">
              <w:rPr>
                <w:rFonts w:ascii="Times New Roman" w:hAnsi="Times New Roman"/>
                <w:sz w:val="24"/>
                <w:szCs w:val="24"/>
              </w:rPr>
              <w:t>promotes</w:t>
            </w:r>
            <w:r w:rsidR="001D1C72" w:rsidRPr="00B33956">
              <w:rPr>
                <w:rFonts w:ascii="Times New Roman" w:hAnsi="Times New Roman"/>
                <w:sz w:val="24"/>
                <w:szCs w:val="24"/>
              </w:rPr>
              <w:t xml:space="preserve"> cultural responsiveness. It will educate staff about diversity, equity, and inclusion, helping them understand and respect cultural differences and foster an inclusive school climate. This seminar will provide teachers with the knowledge and skills to create an inclusive classroom environment where all students feel valued and respected, regardless of their cultural background.</w:t>
            </w:r>
          </w:p>
          <w:p w14:paraId="1CB61E81" w14:textId="09DCC003" w:rsidR="001D1C72" w:rsidRPr="00B33956" w:rsidRDefault="00C76B9C" w:rsidP="005913AB">
            <w:pPr>
              <w:rPr>
                <w:rFonts w:ascii="Times New Roman" w:hAnsi="Times New Roman"/>
                <w:sz w:val="24"/>
                <w:szCs w:val="24"/>
              </w:rPr>
            </w:pPr>
            <w:r>
              <w:rPr>
                <w:rFonts w:ascii="Times New Roman" w:hAnsi="Times New Roman"/>
                <w:sz w:val="24"/>
                <w:szCs w:val="24"/>
              </w:rPr>
              <w:t xml:space="preserve">          </w:t>
            </w:r>
            <w:r w:rsidR="00C50EEB" w:rsidRPr="00B33956">
              <w:rPr>
                <w:rFonts w:ascii="Times New Roman" w:hAnsi="Times New Roman"/>
                <w:sz w:val="24"/>
                <w:szCs w:val="24"/>
              </w:rPr>
              <w:t>The professional development plan provides opportunities for identifying and engaging staff</w:t>
            </w:r>
            <w:r w:rsidR="00462E8B" w:rsidRPr="00B33956">
              <w:rPr>
                <w:rFonts w:ascii="Times New Roman" w:hAnsi="Times New Roman"/>
                <w:sz w:val="24"/>
                <w:szCs w:val="24"/>
              </w:rPr>
              <w:t xml:space="preserve"> in leadership roles through active participation in the workshops and trainings. Staff who show initiative and demonstrate a strong understanding of the topics can be identified for leadership roles in the SCCC. This approach </w:t>
            </w:r>
            <w:r w:rsidR="008B19D1">
              <w:rPr>
                <w:rFonts w:ascii="Times New Roman" w:hAnsi="Times New Roman"/>
                <w:sz w:val="24"/>
                <w:szCs w:val="24"/>
              </w:rPr>
              <w:t>recognizes and nurtures leadership potential among staff and</w:t>
            </w:r>
            <w:r w:rsidR="00462E8B" w:rsidRPr="00B33956">
              <w:rPr>
                <w:rFonts w:ascii="Times New Roman" w:hAnsi="Times New Roman"/>
                <w:sz w:val="24"/>
                <w:szCs w:val="24"/>
              </w:rPr>
              <w:t xml:space="preserve"> fosters a sense of ownership and commitment </w:t>
            </w:r>
            <w:r w:rsidR="00B33956" w:rsidRPr="00B33956">
              <w:rPr>
                <w:rFonts w:ascii="Times New Roman" w:hAnsi="Times New Roman"/>
                <w:sz w:val="24"/>
                <w:szCs w:val="24"/>
              </w:rPr>
              <w:t>toward</w:t>
            </w:r>
            <w:r w:rsidR="00462E8B" w:rsidRPr="00B33956">
              <w:rPr>
                <w:rFonts w:ascii="Times New Roman" w:hAnsi="Times New Roman"/>
                <w:sz w:val="24"/>
                <w:szCs w:val="24"/>
              </w:rPr>
              <w:t xml:space="preserve"> the School Improvement Plan.</w:t>
            </w:r>
          </w:p>
          <w:p w14:paraId="556F94F8" w14:textId="2CE6296C" w:rsidR="00462E8B" w:rsidRPr="00B33956" w:rsidRDefault="00C76B9C" w:rsidP="005913AB">
            <w:pPr>
              <w:rPr>
                <w:rFonts w:ascii="Times New Roman" w:hAnsi="Times New Roman"/>
                <w:sz w:val="24"/>
                <w:szCs w:val="24"/>
              </w:rPr>
            </w:pPr>
            <w:r>
              <w:rPr>
                <w:rFonts w:ascii="Times New Roman" w:hAnsi="Times New Roman"/>
                <w:sz w:val="24"/>
                <w:szCs w:val="24"/>
              </w:rPr>
              <w:t xml:space="preserve">          </w:t>
            </w:r>
            <w:r w:rsidR="00AA4645" w:rsidRPr="00B33956">
              <w:rPr>
                <w:rFonts w:ascii="Times New Roman" w:hAnsi="Times New Roman"/>
                <w:sz w:val="24"/>
                <w:szCs w:val="24"/>
              </w:rPr>
              <w:t xml:space="preserve">The plan will utilize digital </w:t>
            </w:r>
            <w:r w:rsidR="00B33956" w:rsidRPr="00B33956">
              <w:rPr>
                <w:rFonts w:ascii="Times New Roman" w:hAnsi="Times New Roman"/>
                <w:sz w:val="24"/>
                <w:szCs w:val="24"/>
              </w:rPr>
              <w:t>technology</w:t>
            </w:r>
            <w:r w:rsidR="00AA4645" w:rsidRPr="00B33956">
              <w:rPr>
                <w:rFonts w:ascii="Times New Roman" w:hAnsi="Times New Roman"/>
                <w:sz w:val="24"/>
                <w:szCs w:val="24"/>
              </w:rPr>
              <w:t xml:space="preserve"> in ethical and appropriate ways to foster professional learning. This could include the use of online platforms for conducting workshops and </w:t>
            </w:r>
            <w:r w:rsidR="00B33956" w:rsidRPr="00B33956">
              <w:rPr>
                <w:rFonts w:ascii="Times New Roman" w:hAnsi="Times New Roman"/>
                <w:sz w:val="24"/>
                <w:szCs w:val="24"/>
              </w:rPr>
              <w:t>training</w:t>
            </w:r>
            <w:r w:rsidR="00AA4645" w:rsidRPr="00B33956">
              <w:rPr>
                <w:rFonts w:ascii="Times New Roman" w:hAnsi="Times New Roman"/>
                <w:sz w:val="24"/>
                <w:szCs w:val="24"/>
              </w:rPr>
              <w:t xml:space="preserve">, digital surveys to gather data on school climate, and digital communication tools to facilitate effective communication among staff and administrators. All digital tools will be used in a manner that respects privacy and confidentiality. </w:t>
            </w:r>
            <w:r w:rsidR="00B33956" w:rsidRPr="00B33956">
              <w:rPr>
                <w:rFonts w:ascii="Times New Roman" w:hAnsi="Times New Roman"/>
                <w:sz w:val="24"/>
                <w:szCs w:val="24"/>
              </w:rPr>
              <w:t>Furthermore, the plan will also include training on the ethical use of digital technology, ensuring that staff are aware of the best practices in using digital tools for professional learning.</w:t>
            </w:r>
          </w:p>
          <w:p w14:paraId="5EC106B0" w14:textId="387E898A" w:rsidR="00BD5340" w:rsidRPr="00B33956" w:rsidRDefault="009718A5" w:rsidP="005913AB">
            <w:pPr>
              <w:rPr>
                <w:rFonts w:ascii="Times New Roman" w:hAnsi="Times New Roman"/>
                <w:b/>
                <w:bCs/>
                <w:sz w:val="24"/>
                <w:szCs w:val="24"/>
              </w:rPr>
            </w:pPr>
            <w:r w:rsidRPr="00B33956">
              <w:rPr>
                <w:rFonts w:ascii="Times New Roman" w:hAnsi="Times New Roman"/>
                <w:b/>
                <w:bCs/>
                <w:sz w:val="24"/>
                <w:szCs w:val="24"/>
              </w:rPr>
              <w:t xml:space="preserve">(b) </w:t>
            </w:r>
            <w:r w:rsidR="00BD5340" w:rsidRPr="00B33956">
              <w:rPr>
                <w:rFonts w:ascii="Times New Roman" w:hAnsi="Times New Roman"/>
                <w:b/>
                <w:bCs/>
                <w:sz w:val="24"/>
                <w:szCs w:val="24"/>
              </w:rPr>
              <w:t>Professional Development Implementation</w:t>
            </w:r>
          </w:p>
          <w:p w14:paraId="5EC51E39" w14:textId="4020A2EE" w:rsidR="00CA5A66" w:rsidRPr="00B33956" w:rsidRDefault="00CA5A66" w:rsidP="005913AB">
            <w:pPr>
              <w:rPr>
                <w:rFonts w:ascii="Times New Roman" w:hAnsi="Times New Roman"/>
                <w:sz w:val="24"/>
                <w:szCs w:val="24"/>
              </w:rPr>
            </w:pPr>
            <w:r w:rsidRPr="00B33956">
              <w:rPr>
                <w:rFonts w:ascii="Times New Roman" w:hAnsi="Times New Roman"/>
                <w:sz w:val="24"/>
                <w:szCs w:val="24"/>
              </w:rPr>
              <w:t>1</w:t>
            </w:r>
            <w:r w:rsidR="002758C8" w:rsidRPr="00B33956">
              <w:rPr>
                <w:rFonts w:ascii="Times New Roman" w:hAnsi="Times New Roman"/>
                <w:sz w:val="24"/>
                <w:szCs w:val="24"/>
              </w:rPr>
              <w:t>. School Climate Workshop</w:t>
            </w:r>
            <w:r w:rsidR="009A5241" w:rsidRPr="00B33956">
              <w:rPr>
                <w:rFonts w:ascii="Times New Roman" w:hAnsi="Times New Roman"/>
                <w:sz w:val="24"/>
                <w:szCs w:val="24"/>
              </w:rPr>
              <w:t xml:space="preserve">: This workshop will </w:t>
            </w:r>
            <w:r w:rsidR="001A2F19" w:rsidRPr="00B33956">
              <w:rPr>
                <w:rFonts w:ascii="Times New Roman" w:hAnsi="Times New Roman"/>
                <w:sz w:val="24"/>
                <w:szCs w:val="24"/>
              </w:rPr>
              <w:t>analyze</w:t>
            </w:r>
            <w:r w:rsidR="009A5241" w:rsidRPr="00B33956">
              <w:rPr>
                <w:rFonts w:ascii="Times New Roman" w:hAnsi="Times New Roman"/>
                <w:sz w:val="24"/>
                <w:szCs w:val="24"/>
              </w:rPr>
              <w:t xml:space="preserve"> the data collected from a recent anonymous survey of staff members regarding school climate. Using a School Climate Survey created by </w:t>
            </w:r>
            <w:r w:rsidR="005450D4" w:rsidRPr="00B33956">
              <w:rPr>
                <w:rFonts w:ascii="Times New Roman" w:hAnsi="Times New Roman"/>
                <w:sz w:val="24"/>
                <w:szCs w:val="24"/>
              </w:rPr>
              <w:t xml:space="preserve">Steve Greunert and Todd Whitaker, we will engage in the </w:t>
            </w:r>
            <w:r w:rsidR="0005059A" w:rsidRPr="00B33956">
              <w:rPr>
                <w:rFonts w:ascii="Times New Roman" w:hAnsi="Times New Roman"/>
                <w:sz w:val="24"/>
                <w:szCs w:val="24"/>
              </w:rPr>
              <w:t>data analysis protocol provided by Greunert and Whitaker</w:t>
            </w:r>
            <w:r w:rsidR="003319AA" w:rsidRPr="00B33956">
              <w:rPr>
                <w:rFonts w:ascii="Times New Roman" w:hAnsi="Times New Roman"/>
                <w:sz w:val="24"/>
                <w:szCs w:val="24"/>
              </w:rPr>
              <w:t xml:space="preserve"> and come to some conclusions about the data presented. We will then discuss </w:t>
            </w:r>
            <w:r w:rsidR="00BF2D63" w:rsidRPr="00B33956">
              <w:rPr>
                <w:rFonts w:ascii="Times New Roman" w:hAnsi="Times New Roman"/>
                <w:sz w:val="24"/>
                <w:szCs w:val="24"/>
              </w:rPr>
              <w:t xml:space="preserve">the </w:t>
            </w:r>
            <w:r w:rsidR="003319AA" w:rsidRPr="00B33956">
              <w:rPr>
                <w:rFonts w:ascii="Times New Roman" w:hAnsi="Times New Roman"/>
                <w:sz w:val="24"/>
                <w:szCs w:val="24"/>
              </w:rPr>
              <w:t>next steps and how to effectively use the information gleaned through the end of the school year and into the coming years.</w:t>
            </w:r>
          </w:p>
          <w:p w14:paraId="67FDE02A" w14:textId="278231B8" w:rsidR="006A0942" w:rsidRDefault="005315A4" w:rsidP="005913AB">
            <w:pPr>
              <w:rPr>
                <w:rFonts w:ascii="Times New Roman" w:hAnsi="Times New Roman"/>
                <w:sz w:val="24"/>
                <w:szCs w:val="24"/>
              </w:rPr>
            </w:pPr>
            <w:r w:rsidRPr="00B33956">
              <w:rPr>
                <w:rFonts w:ascii="Times New Roman" w:hAnsi="Times New Roman"/>
                <w:sz w:val="24"/>
                <w:szCs w:val="24"/>
              </w:rPr>
              <w:t>2.</w:t>
            </w:r>
            <w:r w:rsidR="006A0942">
              <w:rPr>
                <w:rFonts w:ascii="Times New Roman" w:hAnsi="Times New Roman"/>
                <w:sz w:val="24"/>
                <w:szCs w:val="24"/>
              </w:rPr>
              <w:t xml:space="preserve"> Understanding your Sphere of Control: This </w:t>
            </w:r>
            <w:r w:rsidR="000E421C">
              <w:rPr>
                <w:rFonts w:ascii="Times New Roman" w:hAnsi="Times New Roman"/>
                <w:sz w:val="24"/>
                <w:szCs w:val="24"/>
              </w:rPr>
              <w:t xml:space="preserve">session, a direct result of the first school climate workshop, will utilize the sphere of control/influence/concern model to assist staff in </w:t>
            </w:r>
            <w:r w:rsidR="00CE5CD2">
              <w:rPr>
                <w:rFonts w:ascii="Times New Roman" w:hAnsi="Times New Roman"/>
                <w:sz w:val="24"/>
                <w:szCs w:val="24"/>
              </w:rPr>
              <w:t xml:space="preserve">shifting their perspectives about managing their </w:t>
            </w:r>
            <w:r w:rsidR="00537C33">
              <w:rPr>
                <w:rFonts w:ascii="Times New Roman" w:hAnsi="Times New Roman"/>
                <w:sz w:val="24"/>
                <w:szCs w:val="24"/>
              </w:rPr>
              <w:t>stress and mental workload.</w:t>
            </w:r>
          </w:p>
          <w:p w14:paraId="4AD5E3D8" w14:textId="6092D84C" w:rsidR="003319AA" w:rsidRPr="00B33956" w:rsidRDefault="006A0942" w:rsidP="005913AB">
            <w:pPr>
              <w:rPr>
                <w:rFonts w:ascii="Times New Roman" w:hAnsi="Times New Roman"/>
                <w:sz w:val="24"/>
                <w:szCs w:val="24"/>
              </w:rPr>
            </w:pPr>
            <w:r>
              <w:rPr>
                <w:rFonts w:ascii="Times New Roman" w:hAnsi="Times New Roman"/>
                <w:sz w:val="24"/>
                <w:szCs w:val="24"/>
              </w:rPr>
              <w:t>3.</w:t>
            </w:r>
            <w:r w:rsidR="005315A4" w:rsidRPr="00B33956">
              <w:rPr>
                <w:rFonts w:ascii="Times New Roman" w:hAnsi="Times New Roman"/>
                <w:sz w:val="24"/>
                <w:szCs w:val="24"/>
              </w:rPr>
              <w:t xml:space="preserve"> Effective Communication </w:t>
            </w:r>
            <w:r w:rsidR="002758C8" w:rsidRPr="00B33956">
              <w:rPr>
                <w:rFonts w:ascii="Times New Roman" w:hAnsi="Times New Roman"/>
                <w:sz w:val="24"/>
                <w:szCs w:val="24"/>
              </w:rPr>
              <w:t>Training: This training will enhance communication skills among staff and administrators, addressing the current communication challenges identified in the stakeholder surveys.</w:t>
            </w:r>
          </w:p>
          <w:p w14:paraId="4853CAEB" w14:textId="717A1603" w:rsidR="002758C8" w:rsidRPr="00B33956" w:rsidRDefault="006A0942" w:rsidP="005913AB">
            <w:pPr>
              <w:rPr>
                <w:rFonts w:ascii="Times New Roman" w:hAnsi="Times New Roman"/>
                <w:sz w:val="24"/>
                <w:szCs w:val="24"/>
              </w:rPr>
            </w:pPr>
            <w:r>
              <w:rPr>
                <w:rFonts w:ascii="Times New Roman" w:hAnsi="Times New Roman"/>
                <w:sz w:val="24"/>
                <w:szCs w:val="24"/>
              </w:rPr>
              <w:lastRenderedPageBreak/>
              <w:t>4</w:t>
            </w:r>
            <w:r w:rsidR="002758C8" w:rsidRPr="00B33956">
              <w:rPr>
                <w:rFonts w:ascii="Times New Roman" w:hAnsi="Times New Roman"/>
                <w:sz w:val="24"/>
                <w:szCs w:val="24"/>
              </w:rPr>
              <w:t>. Inclusive Practices Seminar: This seminar will educate staff about diversity, equity, and inclusion to foster an inclusive school climate.</w:t>
            </w:r>
          </w:p>
          <w:p w14:paraId="1BB3FB7C" w14:textId="136B18E4" w:rsidR="002758C8" w:rsidRPr="00B33956" w:rsidRDefault="006A0942" w:rsidP="005913AB">
            <w:pPr>
              <w:rPr>
                <w:rFonts w:ascii="Times New Roman" w:hAnsi="Times New Roman"/>
                <w:sz w:val="24"/>
                <w:szCs w:val="24"/>
              </w:rPr>
            </w:pPr>
            <w:r>
              <w:rPr>
                <w:rFonts w:ascii="Times New Roman" w:hAnsi="Times New Roman"/>
                <w:sz w:val="24"/>
                <w:szCs w:val="24"/>
              </w:rPr>
              <w:t>5</w:t>
            </w:r>
            <w:r w:rsidR="002758C8" w:rsidRPr="00B33956">
              <w:rPr>
                <w:rFonts w:ascii="Times New Roman" w:hAnsi="Times New Roman"/>
                <w:sz w:val="24"/>
                <w:szCs w:val="24"/>
              </w:rPr>
              <w:t>. Behavior Management Session: This session will provide strategies for consistent and transparent responses to student behavior.</w:t>
            </w:r>
          </w:p>
          <w:p w14:paraId="092B9A8E" w14:textId="2B4AD8B2" w:rsidR="002758C8" w:rsidRPr="00B33956" w:rsidRDefault="006A0942" w:rsidP="008666F8">
            <w:pPr>
              <w:rPr>
                <w:rFonts w:ascii="Times New Roman" w:hAnsi="Times New Roman"/>
                <w:sz w:val="24"/>
                <w:szCs w:val="24"/>
              </w:rPr>
            </w:pPr>
            <w:r>
              <w:rPr>
                <w:rFonts w:ascii="Times New Roman" w:hAnsi="Times New Roman"/>
                <w:sz w:val="24"/>
                <w:szCs w:val="24"/>
              </w:rPr>
              <w:t>6</w:t>
            </w:r>
            <w:r w:rsidR="002758C8" w:rsidRPr="00B33956">
              <w:rPr>
                <w:rFonts w:ascii="Times New Roman" w:hAnsi="Times New Roman"/>
                <w:sz w:val="24"/>
                <w:szCs w:val="24"/>
              </w:rPr>
              <w:t>. Family and Community Engagement Workshop: This workshop will explore strategies for increasing family and community involvement in the school.</w:t>
            </w:r>
          </w:p>
          <w:tbl>
            <w:tblPr>
              <w:tblStyle w:val="TableGrid"/>
              <w:tblW w:w="0" w:type="auto"/>
              <w:tblLook w:val="04A0" w:firstRow="1" w:lastRow="0" w:firstColumn="1" w:lastColumn="0" w:noHBand="0" w:noVBand="1"/>
            </w:tblPr>
            <w:tblGrid>
              <w:gridCol w:w="3384"/>
              <w:gridCol w:w="3385"/>
              <w:gridCol w:w="3385"/>
              <w:gridCol w:w="3385"/>
            </w:tblGrid>
            <w:tr w:rsidR="003F30B4" w:rsidRPr="00B33956" w14:paraId="0505E0D5" w14:textId="77777777" w:rsidTr="003F30B4">
              <w:tc>
                <w:tcPr>
                  <w:tcW w:w="3384" w:type="dxa"/>
                </w:tcPr>
                <w:p w14:paraId="7E68E894" w14:textId="336FADE9" w:rsidR="003F30B4" w:rsidRPr="00B33956" w:rsidRDefault="003F30B4" w:rsidP="00BF2D63">
                  <w:pPr>
                    <w:jc w:val="center"/>
                    <w:rPr>
                      <w:rFonts w:ascii="Times New Roman" w:hAnsi="Times New Roman"/>
                      <w:b/>
                      <w:bCs/>
                      <w:sz w:val="24"/>
                      <w:szCs w:val="24"/>
                    </w:rPr>
                  </w:pPr>
                  <w:r w:rsidRPr="00B33956">
                    <w:rPr>
                      <w:rFonts w:ascii="Times New Roman" w:hAnsi="Times New Roman"/>
                      <w:b/>
                      <w:bCs/>
                      <w:sz w:val="24"/>
                      <w:szCs w:val="24"/>
                    </w:rPr>
                    <w:t>Date</w:t>
                  </w:r>
                </w:p>
              </w:tc>
              <w:tc>
                <w:tcPr>
                  <w:tcW w:w="3385" w:type="dxa"/>
                </w:tcPr>
                <w:p w14:paraId="19AF6F14" w14:textId="57046CAA" w:rsidR="003F30B4" w:rsidRPr="00B33956" w:rsidRDefault="003F30B4" w:rsidP="00BF2D63">
                  <w:pPr>
                    <w:jc w:val="center"/>
                    <w:rPr>
                      <w:rFonts w:ascii="Times New Roman" w:hAnsi="Times New Roman"/>
                      <w:b/>
                      <w:bCs/>
                      <w:sz w:val="24"/>
                      <w:szCs w:val="24"/>
                    </w:rPr>
                  </w:pPr>
                  <w:r w:rsidRPr="00B33956">
                    <w:rPr>
                      <w:rFonts w:ascii="Times New Roman" w:hAnsi="Times New Roman"/>
                      <w:b/>
                      <w:bCs/>
                      <w:sz w:val="24"/>
                      <w:szCs w:val="24"/>
                    </w:rPr>
                    <w:t>Time</w:t>
                  </w:r>
                </w:p>
              </w:tc>
              <w:tc>
                <w:tcPr>
                  <w:tcW w:w="3385" w:type="dxa"/>
                </w:tcPr>
                <w:p w14:paraId="7A4508BC" w14:textId="221058E3" w:rsidR="003F30B4" w:rsidRPr="00B33956" w:rsidRDefault="003F30B4" w:rsidP="00BF2D63">
                  <w:pPr>
                    <w:jc w:val="center"/>
                    <w:rPr>
                      <w:rFonts w:ascii="Times New Roman" w:hAnsi="Times New Roman"/>
                      <w:b/>
                      <w:bCs/>
                      <w:sz w:val="24"/>
                      <w:szCs w:val="24"/>
                    </w:rPr>
                  </w:pPr>
                  <w:r w:rsidRPr="00B33956">
                    <w:rPr>
                      <w:rFonts w:ascii="Times New Roman" w:hAnsi="Times New Roman"/>
                      <w:b/>
                      <w:bCs/>
                      <w:sz w:val="24"/>
                      <w:szCs w:val="24"/>
                    </w:rPr>
                    <w:t>Location</w:t>
                  </w:r>
                </w:p>
              </w:tc>
              <w:tc>
                <w:tcPr>
                  <w:tcW w:w="3385" w:type="dxa"/>
                </w:tcPr>
                <w:p w14:paraId="456D1686" w14:textId="6584CF72" w:rsidR="003F30B4" w:rsidRPr="00B33956" w:rsidRDefault="003F30B4" w:rsidP="00BF2D63">
                  <w:pPr>
                    <w:jc w:val="center"/>
                    <w:rPr>
                      <w:rFonts w:ascii="Times New Roman" w:hAnsi="Times New Roman"/>
                      <w:b/>
                      <w:bCs/>
                      <w:sz w:val="24"/>
                      <w:szCs w:val="24"/>
                    </w:rPr>
                  </w:pPr>
                  <w:r w:rsidRPr="00B33956">
                    <w:rPr>
                      <w:rFonts w:ascii="Times New Roman" w:hAnsi="Times New Roman"/>
                      <w:b/>
                      <w:bCs/>
                      <w:sz w:val="24"/>
                      <w:szCs w:val="24"/>
                    </w:rPr>
                    <w:t>Activity</w:t>
                  </w:r>
                </w:p>
              </w:tc>
            </w:tr>
            <w:tr w:rsidR="003F30B4" w:rsidRPr="00B33956" w14:paraId="469ED2BB" w14:textId="77777777" w:rsidTr="003F30B4">
              <w:tc>
                <w:tcPr>
                  <w:tcW w:w="3384" w:type="dxa"/>
                </w:tcPr>
                <w:p w14:paraId="4D8F102A" w14:textId="4E89CF9E" w:rsidR="003F30B4" w:rsidRPr="00B33956" w:rsidRDefault="003F30B4" w:rsidP="00BF2D63">
                  <w:pPr>
                    <w:jc w:val="center"/>
                    <w:rPr>
                      <w:rFonts w:ascii="Times New Roman" w:hAnsi="Times New Roman"/>
                      <w:sz w:val="24"/>
                      <w:szCs w:val="24"/>
                    </w:rPr>
                  </w:pPr>
                  <w:r w:rsidRPr="00B33956">
                    <w:rPr>
                      <w:rFonts w:ascii="Times New Roman" w:hAnsi="Times New Roman"/>
                      <w:sz w:val="24"/>
                      <w:szCs w:val="24"/>
                    </w:rPr>
                    <w:t>April 16</w:t>
                  </w:r>
                  <w:r w:rsidRPr="00B33956">
                    <w:rPr>
                      <w:rFonts w:ascii="Times New Roman" w:hAnsi="Times New Roman"/>
                      <w:sz w:val="24"/>
                      <w:szCs w:val="24"/>
                      <w:vertAlign w:val="superscript"/>
                    </w:rPr>
                    <w:t>th</w:t>
                  </w:r>
                </w:p>
              </w:tc>
              <w:tc>
                <w:tcPr>
                  <w:tcW w:w="3385" w:type="dxa"/>
                </w:tcPr>
                <w:p w14:paraId="046BEB5C" w14:textId="2728028D"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3:15 PM</w:t>
                  </w:r>
                </w:p>
              </w:tc>
              <w:tc>
                <w:tcPr>
                  <w:tcW w:w="3385" w:type="dxa"/>
                </w:tcPr>
                <w:p w14:paraId="3B30E291" w14:textId="43083D8F"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Library</w:t>
                  </w:r>
                </w:p>
              </w:tc>
              <w:tc>
                <w:tcPr>
                  <w:tcW w:w="3385" w:type="dxa"/>
                </w:tcPr>
                <w:p w14:paraId="5D70ACB7" w14:textId="42D4B170"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School Climate Workshop</w:t>
                  </w:r>
                </w:p>
              </w:tc>
            </w:tr>
            <w:tr w:rsidR="003F30B4" w:rsidRPr="00B33956" w14:paraId="2A414F6E" w14:textId="77777777" w:rsidTr="003F30B4">
              <w:tc>
                <w:tcPr>
                  <w:tcW w:w="3384" w:type="dxa"/>
                </w:tcPr>
                <w:p w14:paraId="56071923" w14:textId="20496DCB" w:rsidR="003F30B4" w:rsidRPr="00B33956" w:rsidRDefault="003F30B4" w:rsidP="00BF2D63">
                  <w:pPr>
                    <w:jc w:val="center"/>
                    <w:rPr>
                      <w:rFonts w:ascii="Times New Roman" w:hAnsi="Times New Roman"/>
                      <w:sz w:val="24"/>
                      <w:szCs w:val="24"/>
                    </w:rPr>
                  </w:pPr>
                  <w:r w:rsidRPr="00B33956">
                    <w:rPr>
                      <w:rFonts w:ascii="Times New Roman" w:hAnsi="Times New Roman"/>
                      <w:sz w:val="24"/>
                      <w:szCs w:val="24"/>
                    </w:rPr>
                    <w:t>May 7</w:t>
                  </w:r>
                  <w:r w:rsidRPr="00B33956">
                    <w:rPr>
                      <w:rFonts w:ascii="Times New Roman" w:hAnsi="Times New Roman"/>
                      <w:sz w:val="24"/>
                      <w:szCs w:val="24"/>
                      <w:vertAlign w:val="superscript"/>
                    </w:rPr>
                    <w:t>th</w:t>
                  </w:r>
                </w:p>
              </w:tc>
              <w:tc>
                <w:tcPr>
                  <w:tcW w:w="3385" w:type="dxa"/>
                </w:tcPr>
                <w:p w14:paraId="695C3F4F" w14:textId="2B6012AB"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3:15 PM</w:t>
                  </w:r>
                </w:p>
              </w:tc>
              <w:tc>
                <w:tcPr>
                  <w:tcW w:w="3385" w:type="dxa"/>
                </w:tcPr>
                <w:p w14:paraId="12F5B39C" w14:textId="23C22E71"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Library</w:t>
                  </w:r>
                </w:p>
              </w:tc>
              <w:tc>
                <w:tcPr>
                  <w:tcW w:w="3385" w:type="dxa"/>
                </w:tcPr>
                <w:p w14:paraId="76F82F73" w14:textId="3FA8976E" w:rsidR="003F30B4" w:rsidRPr="00B33956" w:rsidRDefault="006A0942" w:rsidP="00BF2D63">
                  <w:pPr>
                    <w:jc w:val="center"/>
                    <w:rPr>
                      <w:rFonts w:ascii="Times New Roman" w:hAnsi="Times New Roman"/>
                      <w:sz w:val="24"/>
                      <w:szCs w:val="24"/>
                    </w:rPr>
                  </w:pPr>
                  <w:r>
                    <w:rPr>
                      <w:rFonts w:ascii="Times New Roman" w:hAnsi="Times New Roman"/>
                      <w:sz w:val="24"/>
                      <w:szCs w:val="24"/>
                    </w:rPr>
                    <w:t>Understanding our Sphere of Control</w:t>
                  </w:r>
                </w:p>
              </w:tc>
            </w:tr>
            <w:tr w:rsidR="003F30B4" w:rsidRPr="00B33956" w14:paraId="1472D030" w14:textId="77777777" w:rsidTr="003F30B4">
              <w:tc>
                <w:tcPr>
                  <w:tcW w:w="3384" w:type="dxa"/>
                </w:tcPr>
                <w:p w14:paraId="26910428" w14:textId="28AF14F8"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May 14</w:t>
                  </w:r>
                  <w:r w:rsidRPr="00B33956">
                    <w:rPr>
                      <w:rFonts w:ascii="Times New Roman" w:hAnsi="Times New Roman"/>
                      <w:sz w:val="24"/>
                      <w:szCs w:val="24"/>
                      <w:vertAlign w:val="superscript"/>
                    </w:rPr>
                    <w:t>th</w:t>
                  </w:r>
                </w:p>
              </w:tc>
              <w:tc>
                <w:tcPr>
                  <w:tcW w:w="3385" w:type="dxa"/>
                </w:tcPr>
                <w:p w14:paraId="24593A2A" w14:textId="6D6110C7"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3:15 PM</w:t>
                  </w:r>
                </w:p>
              </w:tc>
              <w:tc>
                <w:tcPr>
                  <w:tcW w:w="3385" w:type="dxa"/>
                </w:tcPr>
                <w:p w14:paraId="0E19299D" w14:textId="345E05A2"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Library</w:t>
                  </w:r>
                </w:p>
              </w:tc>
              <w:tc>
                <w:tcPr>
                  <w:tcW w:w="3385" w:type="dxa"/>
                </w:tcPr>
                <w:p w14:paraId="765E2308" w14:textId="48895F95"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Effective Communication Training</w:t>
                  </w:r>
                </w:p>
              </w:tc>
            </w:tr>
            <w:tr w:rsidR="003F30B4" w:rsidRPr="00B33956" w14:paraId="171DAAAB" w14:textId="77777777" w:rsidTr="003F30B4">
              <w:tc>
                <w:tcPr>
                  <w:tcW w:w="3384" w:type="dxa"/>
                </w:tcPr>
                <w:p w14:paraId="13A972AB" w14:textId="01DBE32A"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May 21</w:t>
                  </w:r>
                  <w:r w:rsidRPr="00B33956">
                    <w:rPr>
                      <w:rFonts w:ascii="Times New Roman" w:hAnsi="Times New Roman"/>
                      <w:sz w:val="24"/>
                      <w:szCs w:val="24"/>
                      <w:vertAlign w:val="superscript"/>
                    </w:rPr>
                    <w:t>st</w:t>
                  </w:r>
                </w:p>
              </w:tc>
              <w:tc>
                <w:tcPr>
                  <w:tcW w:w="3385" w:type="dxa"/>
                </w:tcPr>
                <w:p w14:paraId="66A0CA8F" w14:textId="00348047"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3:15 PM</w:t>
                  </w:r>
                </w:p>
              </w:tc>
              <w:tc>
                <w:tcPr>
                  <w:tcW w:w="3385" w:type="dxa"/>
                </w:tcPr>
                <w:p w14:paraId="4187B1E1" w14:textId="18903C3D"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Library</w:t>
                  </w:r>
                </w:p>
              </w:tc>
              <w:tc>
                <w:tcPr>
                  <w:tcW w:w="3385" w:type="dxa"/>
                </w:tcPr>
                <w:p w14:paraId="0DBFEE17" w14:textId="2E7D896B"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Inclusive Practices Seminar</w:t>
                  </w:r>
                </w:p>
              </w:tc>
            </w:tr>
            <w:tr w:rsidR="003F30B4" w:rsidRPr="00B33956" w14:paraId="011364AD" w14:textId="77777777" w:rsidTr="003F30B4">
              <w:tc>
                <w:tcPr>
                  <w:tcW w:w="3384" w:type="dxa"/>
                </w:tcPr>
                <w:p w14:paraId="68293271" w14:textId="266EECDD"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May 28</w:t>
                  </w:r>
                  <w:r w:rsidRPr="00B33956">
                    <w:rPr>
                      <w:rFonts w:ascii="Times New Roman" w:hAnsi="Times New Roman"/>
                      <w:sz w:val="24"/>
                      <w:szCs w:val="24"/>
                      <w:vertAlign w:val="superscript"/>
                    </w:rPr>
                    <w:t>th</w:t>
                  </w:r>
                </w:p>
              </w:tc>
              <w:tc>
                <w:tcPr>
                  <w:tcW w:w="3385" w:type="dxa"/>
                </w:tcPr>
                <w:p w14:paraId="0F810E77" w14:textId="69FCB316"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3:15 PM</w:t>
                  </w:r>
                </w:p>
              </w:tc>
              <w:tc>
                <w:tcPr>
                  <w:tcW w:w="3385" w:type="dxa"/>
                </w:tcPr>
                <w:p w14:paraId="6514B6E8" w14:textId="3F098CDA"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Library</w:t>
                  </w:r>
                </w:p>
              </w:tc>
              <w:tc>
                <w:tcPr>
                  <w:tcW w:w="3385" w:type="dxa"/>
                </w:tcPr>
                <w:p w14:paraId="66B9CDA7" w14:textId="46F5C493"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Behavior Management Session</w:t>
                  </w:r>
                </w:p>
              </w:tc>
            </w:tr>
            <w:tr w:rsidR="003F30B4" w:rsidRPr="00B33956" w14:paraId="75FD446D" w14:textId="77777777" w:rsidTr="003F30B4">
              <w:tc>
                <w:tcPr>
                  <w:tcW w:w="3384" w:type="dxa"/>
                </w:tcPr>
                <w:p w14:paraId="6009EEA1" w14:textId="7C673A2A"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June 4</w:t>
                  </w:r>
                  <w:r w:rsidRPr="00B33956">
                    <w:rPr>
                      <w:rFonts w:ascii="Times New Roman" w:hAnsi="Times New Roman"/>
                      <w:sz w:val="24"/>
                      <w:szCs w:val="24"/>
                      <w:vertAlign w:val="superscript"/>
                    </w:rPr>
                    <w:t>th</w:t>
                  </w:r>
                </w:p>
              </w:tc>
              <w:tc>
                <w:tcPr>
                  <w:tcW w:w="3385" w:type="dxa"/>
                </w:tcPr>
                <w:p w14:paraId="78146FA7" w14:textId="501532D0"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3:15 PM</w:t>
                  </w:r>
                </w:p>
              </w:tc>
              <w:tc>
                <w:tcPr>
                  <w:tcW w:w="3385" w:type="dxa"/>
                </w:tcPr>
                <w:p w14:paraId="430C44D1" w14:textId="35D725F3"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Library</w:t>
                  </w:r>
                </w:p>
              </w:tc>
              <w:tc>
                <w:tcPr>
                  <w:tcW w:w="3385" w:type="dxa"/>
                </w:tcPr>
                <w:p w14:paraId="48B8D62C" w14:textId="0E0728F1" w:rsidR="003F30B4" w:rsidRPr="00B33956" w:rsidRDefault="00BF2D63" w:rsidP="00BF2D63">
                  <w:pPr>
                    <w:jc w:val="center"/>
                    <w:rPr>
                      <w:rFonts w:ascii="Times New Roman" w:hAnsi="Times New Roman"/>
                      <w:sz w:val="24"/>
                      <w:szCs w:val="24"/>
                    </w:rPr>
                  </w:pPr>
                  <w:r w:rsidRPr="00B33956">
                    <w:rPr>
                      <w:rFonts w:ascii="Times New Roman" w:hAnsi="Times New Roman"/>
                      <w:sz w:val="24"/>
                      <w:szCs w:val="24"/>
                    </w:rPr>
                    <w:t>Family and Community Engagement Workshop</w:t>
                  </w:r>
                </w:p>
              </w:tc>
            </w:tr>
          </w:tbl>
          <w:p w14:paraId="4B65B977" w14:textId="77777777" w:rsidR="002758C8" w:rsidRPr="00B33956" w:rsidRDefault="002758C8" w:rsidP="005913AB">
            <w:pPr>
              <w:rPr>
                <w:rFonts w:ascii="Times New Roman" w:hAnsi="Times New Roman"/>
                <w:sz w:val="24"/>
                <w:szCs w:val="24"/>
              </w:rPr>
            </w:pPr>
          </w:p>
          <w:p w14:paraId="000F9071" w14:textId="1E863889" w:rsidR="0075795A" w:rsidRPr="00B33956" w:rsidRDefault="00BD5340" w:rsidP="00D93BBA">
            <w:pPr>
              <w:pStyle w:val="ListParagraph"/>
              <w:ind w:left="337"/>
              <w:rPr>
                <w:rStyle w:val="cf01"/>
                <w:rFonts w:ascii="Times New Roman" w:hAnsi="Times New Roman" w:cstheme="minorBidi"/>
                <w:sz w:val="24"/>
                <w:szCs w:val="24"/>
              </w:rPr>
            </w:pPr>
            <w:r w:rsidRPr="00B33956">
              <w:rPr>
                <w:rFonts w:ascii="Times New Roman" w:hAnsi="Times New Roman"/>
                <w:sz w:val="24"/>
                <w:szCs w:val="24"/>
              </w:rPr>
              <w:t xml:space="preserve"> </w:t>
            </w:r>
          </w:p>
        </w:tc>
      </w:tr>
      <w:tr w:rsidR="0075795A" w14:paraId="2C1C5498" w14:textId="77777777" w:rsidTr="00291D1A">
        <w:tc>
          <w:tcPr>
            <w:tcW w:w="13765" w:type="dxa"/>
            <w:shd w:val="clear" w:color="auto" w:fill="8EAADB" w:themeFill="accent1" w:themeFillTint="99"/>
          </w:tcPr>
          <w:p w14:paraId="535983A6" w14:textId="439E1012" w:rsidR="0075795A" w:rsidRPr="0021752D" w:rsidRDefault="0021752D" w:rsidP="0021752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4: Implementation of Accountability Project</w:t>
            </w:r>
            <w:r w:rsidRPr="00560D1C">
              <w:rPr>
                <w:rFonts w:ascii="Times New Roman" w:hAnsi="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75795A" w14:paraId="743A9AE4" w14:textId="77777777" w:rsidTr="00177D74">
        <w:tc>
          <w:tcPr>
            <w:tcW w:w="13765" w:type="dxa"/>
            <w:shd w:val="clear" w:color="auto" w:fill="B4C6E7" w:themeFill="accent1" w:themeFillTint="66"/>
          </w:tcPr>
          <w:p w14:paraId="40C7C593" w14:textId="054756BE" w:rsidR="0021752D" w:rsidRPr="00A26DC5" w:rsidRDefault="009718A5" w:rsidP="005913AB">
            <w:pPr>
              <w:rPr>
                <w:rFonts w:ascii="Times New Roman" w:hAnsi="Times New Roman"/>
                <w:b/>
                <w:bCs/>
                <w:i/>
                <w:iCs/>
                <w:sz w:val="24"/>
                <w:szCs w:val="24"/>
              </w:rPr>
            </w:pPr>
            <w:r w:rsidRPr="00A26DC5">
              <w:rPr>
                <w:rFonts w:ascii="Times New Roman" w:hAnsi="Times New Roman"/>
                <w:b/>
                <w:bCs/>
                <w:i/>
                <w:iCs/>
                <w:sz w:val="24"/>
                <w:szCs w:val="24"/>
              </w:rPr>
              <w:t xml:space="preserve">(a) </w:t>
            </w:r>
            <w:r w:rsidR="0021752D" w:rsidRPr="00A26DC5">
              <w:rPr>
                <w:rFonts w:ascii="Times New Roman" w:hAnsi="Times New Roman"/>
                <w:b/>
                <w:bCs/>
                <w:i/>
                <w:iCs/>
                <w:sz w:val="24"/>
                <w:szCs w:val="24"/>
              </w:rPr>
              <w:t>Implementation Details</w:t>
            </w:r>
          </w:p>
          <w:p w14:paraId="14FCCC34" w14:textId="3877F280" w:rsidR="00477B36" w:rsidRPr="00477B36" w:rsidRDefault="00477B36" w:rsidP="00477B36">
            <w:pPr>
              <w:rPr>
                <w:rFonts w:ascii="Times New Roman" w:hAnsi="Times New Roman"/>
                <w:sz w:val="24"/>
                <w:szCs w:val="24"/>
              </w:rPr>
            </w:pPr>
            <w:r>
              <w:rPr>
                <w:rFonts w:ascii="Times New Roman" w:hAnsi="Times New Roman"/>
                <w:sz w:val="24"/>
                <w:szCs w:val="24"/>
              </w:rPr>
              <w:t xml:space="preserve">          Implementing</w:t>
            </w:r>
            <w:r w:rsidRPr="00477B36">
              <w:rPr>
                <w:rFonts w:ascii="Times New Roman" w:hAnsi="Times New Roman"/>
                <w:sz w:val="24"/>
                <w:szCs w:val="24"/>
              </w:rPr>
              <w:t xml:space="preserve"> the accountability plan is recognized as a long-term endeavor, acknowledging that altering school culture requires </w:t>
            </w:r>
            <w:r>
              <w:rPr>
                <w:rFonts w:ascii="Times New Roman" w:hAnsi="Times New Roman"/>
                <w:sz w:val="24"/>
                <w:szCs w:val="24"/>
              </w:rPr>
              <w:t>at least</w:t>
            </w:r>
            <w:r w:rsidRPr="00477B36">
              <w:rPr>
                <w:rFonts w:ascii="Times New Roman" w:hAnsi="Times New Roman"/>
                <w:sz w:val="24"/>
                <w:szCs w:val="24"/>
              </w:rPr>
              <w:t xml:space="preserve"> two years. Amidst ongoing district initiatives, </w:t>
            </w:r>
            <w:r>
              <w:rPr>
                <w:rFonts w:ascii="Times New Roman" w:hAnsi="Times New Roman"/>
                <w:sz w:val="24"/>
                <w:szCs w:val="24"/>
              </w:rPr>
              <w:t>evaluation process modifications, and administrative team turnover</w:t>
            </w:r>
            <w:r w:rsidRPr="00477B36">
              <w:rPr>
                <w:rFonts w:ascii="Times New Roman" w:hAnsi="Times New Roman"/>
                <w:sz w:val="24"/>
                <w:szCs w:val="24"/>
              </w:rPr>
              <w:t>, uniting staff for further professional development has proven difficult. The analysis of school climate survey data led to significant insights during the staff meeting on April 16th:</w:t>
            </w:r>
          </w:p>
          <w:p w14:paraId="4132B6B1" w14:textId="09252D53" w:rsidR="00477B36" w:rsidRPr="0010097D" w:rsidRDefault="00477B36" w:rsidP="0010097D">
            <w:pPr>
              <w:pStyle w:val="ListParagraph"/>
              <w:numPr>
                <w:ilvl w:val="0"/>
                <w:numId w:val="26"/>
              </w:numPr>
              <w:rPr>
                <w:rFonts w:ascii="Times New Roman" w:hAnsi="Times New Roman"/>
                <w:sz w:val="24"/>
                <w:szCs w:val="24"/>
              </w:rPr>
            </w:pPr>
            <w:r w:rsidRPr="0010097D">
              <w:rPr>
                <w:rFonts w:ascii="Times New Roman" w:hAnsi="Times New Roman"/>
                <w:sz w:val="24"/>
                <w:szCs w:val="24"/>
              </w:rPr>
              <w:t>We are uncertain of our identity as a school community. A shared sense of identity is missing. Our existing vision and mission statements are inadequate and fail to capture our potential as a school community.</w:t>
            </w:r>
          </w:p>
          <w:p w14:paraId="519768EF" w14:textId="6B315CFF" w:rsidR="00477B36" w:rsidRPr="0010097D" w:rsidRDefault="00477B36" w:rsidP="0010097D">
            <w:pPr>
              <w:pStyle w:val="ListParagraph"/>
              <w:numPr>
                <w:ilvl w:val="0"/>
                <w:numId w:val="26"/>
              </w:numPr>
              <w:rPr>
                <w:rFonts w:ascii="Times New Roman" w:hAnsi="Times New Roman"/>
                <w:sz w:val="24"/>
                <w:szCs w:val="24"/>
              </w:rPr>
            </w:pPr>
            <w:r w:rsidRPr="0010097D">
              <w:rPr>
                <w:rFonts w:ascii="Times New Roman" w:hAnsi="Times New Roman"/>
                <w:sz w:val="24"/>
                <w:szCs w:val="24"/>
              </w:rPr>
              <w:t>Staff members are in the process of defining their scope of influence: what is within our control, what we can influence, and what is beyond our control.</w:t>
            </w:r>
          </w:p>
          <w:p w14:paraId="38A1815A" w14:textId="5747DF77" w:rsidR="00477B36" w:rsidRPr="0010097D" w:rsidRDefault="00477B36" w:rsidP="0010097D">
            <w:pPr>
              <w:pStyle w:val="ListParagraph"/>
              <w:numPr>
                <w:ilvl w:val="0"/>
                <w:numId w:val="26"/>
              </w:numPr>
              <w:rPr>
                <w:rFonts w:ascii="Times New Roman" w:hAnsi="Times New Roman"/>
                <w:sz w:val="24"/>
                <w:szCs w:val="24"/>
              </w:rPr>
            </w:pPr>
            <w:r w:rsidRPr="0010097D">
              <w:rPr>
                <w:rFonts w:ascii="Times New Roman" w:hAnsi="Times New Roman"/>
                <w:sz w:val="24"/>
                <w:szCs w:val="24"/>
              </w:rPr>
              <w:t>There is a critical need for transparent communication with the administrative team. Surveys and data gathering are frequent, yet the outcomes and their impact on school decision-making are often not communicated to the staff.</w:t>
            </w:r>
          </w:p>
          <w:p w14:paraId="4AF36A39" w14:textId="4AFE28EC" w:rsidR="0021752D" w:rsidRPr="00477B36" w:rsidRDefault="00477B36" w:rsidP="00477B36">
            <w:pPr>
              <w:rPr>
                <w:rFonts w:ascii="Times New Roman" w:hAnsi="Times New Roman"/>
                <w:sz w:val="24"/>
                <w:szCs w:val="24"/>
                <w:highlight w:val="yellow"/>
              </w:rPr>
            </w:pPr>
            <w:r w:rsidRPr="00477B36">
              <w:rPr>
                <w:rFonts w:ascii="Times New Roman" w:hAnsi="Times New Roman"/>
                <w:sz w:val="24"/>
                <w:szCs w:val="24"/>
              </w:rPr>
              <w:t>These insights are crucial and will guide the direction of the accountability project. The school's climate and culture form the foundation of a robust school community that can achieve both academic and personal success. Bearing in mind the current workload of teachers, the bulk of the accountability plan's activities will be scheduled for the end of the school year and will extend into the next.</w:t>
            </w:r>
          </w:p>
          <w:p w14:paraId="79D1B4F8" w14:textId="42C9B866" w:rsidR="005039DB" w:rsidRDefault="00D9569A" w:rsidP="005039DB">
            <w:pPr>
              <w:rPr>
                <w:rFonts w:ascii="Times New Roman" w:hAnsi="Times New Roman"/>
                <w:sz w:val="24"/>
                <w:szCs w:val="24"/>
              </w:rPr>
            </w:pPr>
            <w:r>
              <w:rPr>
                <w:rFonts w:ascii="Times New Roman" w:hAnsi="Times New Roman"/>
                <w:sz w:val="24"/>
                <w:szCs w:val="24"/>
              </w:rPr>
              <w:t xml:space="preserve">          </w:t>
            </w:r>
            <w:r w:rsidR="0001496E" w:rsidRPr="0001496E">
              <w:rPr>
                <w:rFonts w:ascii="Times New Roman" w:hAnsi="Times New Roman"/>
                <w:sz w:val="24"/>
                <w:szCs w:val="24"/>
              </w:rPr>
              <w:t xml:space="preserve">The implementation of the accountability project has had a profound impact on teachers. </w:t>
            </w:r>
            <w:r w:rsidR="0001496E">
              <w:rPr>
                <w:rFonts w:ascii="Times New Roman" w:hAnsi="Times New Roman"/>
                <w:sz w:val="24"/>
                <w:szCs w:val="24"/>
              </w:rPr>
              <w:t xml:space="preserve">It has provided them with a platform to voice their concerns and actively participate in shaping the school’s identity. </w:t>
            </w:r>
            <w:r w:rsidR="00BF09B3">
              <w:rPr>
                <w:rFonts w:ascii="Times New Roman" w:hAnsi="Times New Roman"/>
                <w:sz w:val="24"/>
                <w:szCs w:val="24"/>
              </w:rPr>
              <w:t>Defining</w:t>
            </w:r>
            <w:r w:rsidR="0001496E">
              <w:rPr>
                <w:rFonts w:ascii="Times New Roman" w:hAnsi="Times New Roman"/>
                <w:sz w:val="24"/>
                <w:szCs w:val="24"/>
              </w:rPr>
              <w:t xml:space="preserve"> their scope of influence </w:t>
            </w:r>
            <w:r>
              <w:rPr>
                <w:rFonts w:ascii="Times New Roman" w:hAnsi="Times New Roman"/>
                <w:sz w:val="24"/>
                <w:szCs w:val="24"/>
              </w:rPr>
              <w:t xml:space="preserve">can empower them, fostering a sense of ownership and responsibility towards the school community. The project has also highlighted the need for transparent </w:t>
            </w:r>
            <w:r>
              <w:rPr>
                <w:rFonts w:ascii="Times New Roman" w:hAnsi="Times New Roman"/>
                <w:sz w:val="24"/>
                <w:szCs w:val="24"/>
              </w:rPr>
              <w:lastRenderedPageBreak/>
              <w:t xml:space="preserve">communication, leading to more frequent and open dialogues between the administrative team and the staff. This transparency has helped </w:t>
            </w:r>
            <w:r w:rsidR="00BF09B3">
              <w:rPr>
                <w:rFonts w:ascii="Times New Roman" w:hAnsi="Times New Roman"/>
                <w:sz w:val="24"/>
                <w:szCs w:val="24"/>
              </w:rPr>
              <w:t>build</w:t>
            </w:r>
            <w:r>
              <w:rPr>
                <w:rFonts w:ascii="Times New Roman" w:hAnsi="Times New Roman"/>
                <w:sz w:val="24"/>
                <w:szCs w:val="24"/>
              </w:rPr>
              <w:t xml:space="preserve"> trust, a crucial factor in promoting teacher engagement.</w:t>
            </w:r>
          </w:p>
          <w:p w14:paraId="635FD8B7" w14:textId="3EBD5B71" w:rsidR="00D9569A" w:rsidRPr="0001496E" w:rsidRDefault="00D9569A" w:rsidP="005039DB">
            <w:pPr>
              <w:rPr>
                <w:rFonts w:ascii="Times New Roman" w:hAnsi="Times New Roman"/>
                <w:sz w:val="24"/>
                <w:szCs w:val="24"/>
              </w:rPr>
            </w:pPr>
            <w:r>
              <w:rPr>
                <w:rFonts w:ascii="Times New Roman" w:hAnsi="Times New Roman"/>
                <w:sz w:val="24"/>
                <w:szCs w:val="24"/>
              </w:rPr>
              <w:t xml:space="preserve">          Moreover, the accountability project promotes teacher retention by acknowledging their workload and scheduling </w:t>
            </w:r>
            <w:r w:rsidR="00BF09B3">
              <w:rPr>
                <w:rFonts w:ascii="Times New Roman" w:hAnsi="Times New Roman"/>
                <w:sz w:val="24"/>
                <w:szCs w:val="24"/>
              </w:rPr>
              <w:t>most</w:t>
            </w:r>
            <w:r>
              <w:rPr>
                <w:rFonts w:ascii="Times New Roman" w:hAnsi="Times New Roman"/>
                <w:sz w:val="24"/>
                <w:szCs w:val="24"/>
              </w:rPr>
              <w:t xml:space="preserve"> activities towards the end of the school year. This consideration shows respect for their time and effort, a significant factor in job satisfaction and retention. The project’s focus on improving the school’s climate and culture creates a more positive and supportive work environment. This not only enhances their professional experience but also contributes to personal growth. In the long run, these factors </w:t>
            </w:r>
            <w:r w:rsidR="00BF09B3">
              <w:rPr>
                <w:rFonts w:ascii="Times New Roman" w:hAnsi="Times New Roman"/>
                <w:sz w:val="24"/>
                <w:szCs w:val="24"/>
              </w:rPr>
              <w:t>are crucial</w:t>
            </w:r>
            <w:r>
              <w:rPr>
                <w:rFonts w:ascii="Times New Roman" w:hAnsi="Times New Roman"/>
                <w:sz w:val="24"/>
                <w:szCs w:val="24"/>
              </w:rPr>
              <w:t xml:space="preserve"> in retaining teachers and fostering a stable, engaged, and vibrant school community.</w:t>
            </w:r>
          </w:p>
          <w:p w14:paraId="3F9847A8" w14:textId="51094B32" w:rsidR="009825BF" w:rsidRDefault="00CB3D9E" w:rsidP="00CB3D9E">
            <w:pPr>
              <w:rPr>
                <w:rFonts w:ascii="Times New Roman" w:hAnsi="Times New Roman"/>
                <w:sz w:val="24"/>
                <w:szCs w:val="24"/>
              </w:rPr>
            </w:pPr>
            <w:r>
              <w:rPr>
                <w:rFonts w:ascii="Times New Roman" w:hAnsi="Times New Roman"/>
                <w:sz w:val="24"/>
                <w:szCs w:val="24"/>
              </w:rPr>
              <w:t xml:space="preserve">          </w:t>
            </w:r>
            <w:r w:rsidR="009825BF" w:rsidRPr="00CB3D9E">
              <w:rPr>
                <w:rFonts w:ascii="Times New Roman" w:hAnsi="Times New Roman"/>
                <w:sz w:val="24"/>
                <w:szCs w:val="24"/>
              </w:rPr>
              <w:t xml:space="preserve">The accountability project has significantly </w:t>
            </w:r>
            <w:r w:rsidR="00BF09B3">
              <w:rPr>
                <w:rFonts w:ascii="Times New Roman" w:hAnsi="Times New Roman"/>
                <w:sz w:val="24"/>
                <w:szCs w:val="24"/>
              </w:rPr>
              <w:t>fostered</w:t>
            </w:r>
            <w:r w:rsidR="009825BF" w:rsidRPr="00CB3D9E">
              <w:rPr>
                <w:rFonts w:ascii="Times New Roman" w:hAnsi="Times New Roman"/>
                <w:sz w:val="24"/>
                <w:szCs w:val="24"/>
              </w:rPr>
              <w:t xml:space="preserve"> a healthy, professional, and culturally aware school environment. The</w:t>
            </w:r>
            <w:r w:rsidRPr="00CB3D9E">
              <w:rPr>
                <w:rFonts w:ascii="Times New Roman" w:hAnsi="Times New Roman"/>
                <w:sz w:val="24"/>
                <w:szCs w:val="24"/>
              </w:rPr>
              <w:t xml:space="preserve"> </w:t>
            </w:r>
            <w:r w:rsidR="009825BF" w:rsidRPr="00CB3D9E">
              <w:rPr>
                <w:rFonts w:ascii="Times New Roman" w:hAnsi="Times New Roman"/>
                <w:sz w:val="24"/>
                <w:szCs w:val="24"/>
              </w:rPr>
              <w:t xml:space="preserve">project’s initiatives, such as the school climate workshop and </w:t>
            </w:r>
            <w:r w:rsidR="00210D25" w:rsidRPr="00CB3D9E">
              <w:rPr>
                <w:rFonts w:ascii="Times New Roman" w:hAnsi="Times New Roman"/>
                <w:sz w:val="24"/>
                <w:szCs w:val="24"/>
              </w:rPr>
              <w:t xml:space="preserve">a session on understanding your sphere of control, have been and will be instrumental in </w:t>
            </w:r>
            <w:r w:rsidR="00166170">
              <w:rPr>
                <w:rFonts w:ascii="Times New Roman" w:hAnsi="Times New Roman"/>
                <w:sz w:val="24"/>
                <w:szCs w:val="24"/>
              </w:rPr>
              <w:t>promoting</w:t>
            </w:r>
            <w:r w:rsidR="00210D25" w:rsidRPr="00CB3D9E">
              <w:rPr>
                <w:rFonts w:ascii="Times New Roman" w:hAnsi="Times New Roman"/>
                <w:sz w:val="24"/>
                <w:szCs w:val="24"/>
              </w:rPr>
              <w:t xml:space="preserve"> a positive school climate and helping staff manage their stress and mental workload. </w:t>
            </w:r>
            <w:r w:rsidR="00BF09B3">
              <w:rPr>
                <w:rFonts w:ascii="Times New Roman" w:hAnsi="Times New Roman"/>
                <w:sz w:val="24"/>
                <w:szCs w:val="24"/>
              </w:rPr>
              <w:t>Effective</w:t>
            </w:r>
            <w:r w:rsidR="00E12775" w:rsidRPr="00CB3D9E">
              <w:rPr>
                <w:rFonts w:ascii="Times New Roman" w:hAnsi="Times New Roman"/>
                <w:sz w:val="24"/>
                <w:szCs w:val="24"/>
              </w:rPr>
              <w:t xml:space="preserve"> communication training will enhance communication skills among staff and leadership team members, which will foster a professional atmosphere where every member feels valued and heard.</w:t>
            </w:r>
            <w:r>
              <w:rPr>
                <w:rFonts w:ascii="Times New Roman" w:hAnsi="Times New Roman"/>
                <w:sz w:val="24"/>
                <w:szCs w:val="24"/>
              </w:rPr>
              <w:t xml:space="preserve"> </w:t>
            </w:r>
            <w:r w:rsidR="00520242">
              <w:rPr>
                <w:rFonts w:ascii="Times New Roman" w:hAnsi="Times New Roman"/>
                <w:sz w:val="24"/>
                <w:szCs w:val="24"/>
              </w:rPr>
              <w:t xml:space="preserve">The Inclusive </w:t>
            </w:r>
            <w:r w:rsidR="00166170">
              <w:rPr>
                <w:rFonts w:ascii="Times New Roman" w:hAnsi="Times New Roman"/>
                <w:sz w:val="24"/>
                <w:szCs w:val="24"/>
              </w:rPr>
              <w:t>Practices</w:t>
            </w:r>
            <w:r w:rsidR="00520242">
              <w:rPr>
                <w:rFonts w:ascii="Times New Roman" w:hAnsi="Times New Roman"/>
                <w:sz w:val="24"/>
                <w:szCs w:val="24"/>
              </w:rPr>
              <w:t xml:space="preserve"> seminar will educate staff about </w:t>
            </w:r>
            <w:r w:rsidR="00911BC1">
              <w:rPr>
                <w:rFonts w:ascii="Times New Roman" w:hAnsi="Times New Roman"/>
                <w:sz w:val="24"/>
                <w:szCs w:val="24"/>
              </w:rPr>
              <w:t xml:space="preserve">diversity, equity initiatives, and inclusion, fostering an inclusive school climate. The behavior management session will provide strategies for consistent and transparent responses to student behavior </w:t>
            </w:r>
            <w:r w:rsidR="00BF09B3">
              <w:rPr>
                <w:rFonts w:ascii="Times New Roman" w:hAnsi="Times New Roman"/>
                <w:sz w:val="24"/>
                <w:szCs w:val="24"/>
              </w:rPr>
              <w:t>following</w:t>
            </w:r>
            <w:r w:rsidR="00911BC1">
              <w:rPr>
                <w:rFonts w:ascii="Times New Roman" w:hAnsi="Times New Roman"/>
                <w:sz w:val="24"/>
                <w:szCs w:val="24"/>
              </w:rPr>
              <w:t xml:space="preserve"> current district and school policies, ensuring fairness and respect for all students. Lastly, the family and community engagement workshop will explore strategies for increasing family and community involvement in the coming school year, further enri</w:t>
            </w:r>
            <w:r w:rsidR="00B561D7">
              <w:rPr>
                <w:rFonts w:ascii="Times New Roman" w:hAnsi="Times New Roman"/>
                <w:sz w:val="24"/>
                <w:szCs w:val="24"/>
              </w:rPr>
              <w:t>ching the school’s cultural fabric and promoting a sense of belonging among all community members. These initiatives collectively create an environment where every member feels respected and valued, promoting cultural awareness and sensitivity.</w:t>
            </w:r>
          </w:p>
          <w:p w14:paraId="3F1B84B4" w14:textId="1822B2C5" w:rsidR="00516D4C" w:rsidRDefault="00516D4C" w:rsidP="00CB3D9E">
            <w:pPr>
              <w:rPr>
                <w:rFonts w:ascii="Times New Roman" w:hAnsi="Times New Roman"/>
                <w:sz w:val="24"/>
                <w:szCs w:val="24"/>
              </w:rPr>
            </w:pPr>
            <w:r>
              <w:rPr>
                <w:rFonts w:ascii="Times New Roman" w:hAnsi="Times New Roman"/>
                <w:sz w:val="24"/>
                <w:szCs w:val="24"/>
              </w:rPr>
              <w:t xml:space="preserve">          </w:t>
            </w:r>
            <w:r w:rsidR="0092707C">
              <w:rPr>
                <w:rFonts w:ascii="Times New Roman" w:hAnsi="Times New Roman"/>
                <w:sz w:val="24"/>
                <w:szCs w:val="24"/>
              </w:rPr>
              <w:t xml:space="preserve">Relationships, </w:t>
            </w:r>
            <w:r w:rsidR="00A235CB">
              <w:rPr>
                <w:rFonts w:ascii="Times New Roman" w:hAnsi="Times New Roman"/>
                <w:sz w:val="24"/>
                <w:szCs w:val="24"/>
              </w:rPr>
              <w:t xml:space="preserve">trust, and well-being are fundamental to </w:t>
            </w:r>
            <w:r w:rsidR="00A26DC5">
              <w:rPr>
                <w:rFonts w:ascii="Times New Roman" w:hAnsi="Times New Roman"/>
                <w:sz w:val="24"/>
                <w:szCs w:val="24"/>
              </w:rPr>
              <w:t>developing</w:t>
            </w:r>
            <w:r w:rsidR="00A235CB">
              <w:rPr>
                <w:rFonts w:ascii="Times New Roman" w:hAnsi="Times New Roman"/>
                <w:sz w:val="24"/>
                <w:szCs w:val="24"/>
              </w:rPr>
              <w:t xml:space="preserve"> a healty and effective school professional culture. Strong relationships foster a sense of community and collaboration, enabling staff to work together towards common goals. Trust is crucial for open communication, feedback, and innovation, as it creates a safe environment where individuals feel comfortable expressing their ideas and concerns. Well-being is equally important, as it ensures that staff members are mentally and emotionally equipped to perform their roles effectively and contribute positively to the school environment.</w:t>
            </w:r>
          </w:p>
          <w:p w14:paraId="032BE911" w14:textId="1D058FE7" w:rsidR="00A235CB" w:rsidRPr="00CB3D9E" w:rsidRDefault="00A235CB" w:rsidP="00CB3D9E">
            <w:pPr>
              <w:rPr>
                <w:rFonts w:ascii="Times New Roman" w:hAnsi="Times New Roman"/>
                <w:sz w:val="24"/>
                <w:szCs w:val="24"/>
              </w:rPr>
            </w:pPr>
            <w:r>
              <w:rPr>
                <w:rFonts w:ascii="Times New Roman" w:hAnsi="Times New Roman"/>
                <w:sz w:val="24"/>
                <w:szCs w:val="24"/>
              </w:rPr>
              <w:t xml:space="preserve">     During the implementation of the accountability project, these constructs were given significant attention. The</w:t>
            </w:r>
            <w:r w:rsidR="007D1631">
              <w:rPr>
                <w:rFonts w:ascii="Times New Roman" w:hAnsi="Times New Roman"/>
                <w:sz w:val="24"/>
                <w:szCs w:val="24"/>
              </w:rPr>
              <w:t xml:space="preserve"> School Climate Workshop and Understanding </w:t>
            </w:r>
            <w:r w:rsidR="00A26DC5">
              <w:rPr>
                <w:rFonts w:ascii="Times New Roman" w:hAnsi="Times New Roman"/>
                <w:sz w:val="24"/>
                <w:szCs w:val="24"/>
              </w:rPr>
              <w:t>Your Sphere of Control sessions</w:t>
            </w:r>
            <w:r w:rsidR="007D1631">
              <w:rPr>
                <w:rFonts w:ascii="Times New Roman" w:hAnsi="Times New Roman"/>
                <w:sz w:val="24"/>
                <w:szCs w:val="24"/>
              </w:rPr>
              <w:t xml:space="preserve"> were designed to build relationships and promote well-being by creating a positive school climate and helping staff manage stress. The Effective Communication training aims to build trust through improved communication. The Inclusive Practices Seminar and Behavior Management Session further strengthen relationships and trust by promoting respect and fairness. The Family and Community Engagement </w:t>
            </w:r>
            <w:r w:rsidR="00A26DC5">
              <w:rPr>
                <w:rFonts w:ascii="Times New Roman" w:hAnsi="Times New Roman"/>
                <w:sz w:val="24"/>
                <w:szCs w:val="24"/>
              </w:rPr>
              <w:t>Workshop</w:t>
            </w:r>
            <w:r w:rsidR="007D1631">
              <w:rPr>
                <w:rFonts w:ascii="Times New Roman" w:hAnsi="Times New Roman"/>
                <w:sz w:val="24"/>
                <w:szCs w:val="24"/>
              </w:rPr>
              <w:t xml:space="preserve"> aims to extend these relationships beyond the school, fostering trust and well-being </w:t>
            </w:r>
            <w:r w:rsidR="00A26DC5">
              <w:rPr>
                <w:rFonts w:ascii="Times New Roman" w:hAnsi="Times New Roman"/>
                <w:sz w:val="24"/>
                <w:szCs w:val="24"/>
              </w:rPr>
              <w:t>in the broader</w:t>
            </w:r>
            <w:r w:rsidR="007D1631">
              <w:rPr>
                <w:rFonts w:ascii="Times New Roman" w:hAnsi="Times New Roman"/>
                <w:sz w:val="24"/>
                <w:szCs w:val="24"/>
              </w:rPr>
              <w:t xml:space="preserve"> community. </w:t>
            </w:r>
            <w:r w:rsidR="00A26DC5">
              <w:rPr>
                <w:rFonts w:ascii="Times New Roman" w:hAnsi="Times New Roman"/>
                <w:sz w:val="24"/>
                <w:szCs w:val="24"/>
              </w:rPr>
              <w:t>The project successfully cultivates a healthy and effective school professional culture through these initiatives</w:t>
            </w:r>
            <w:r w:rsidR="007D1631">
              <w:rPr>
                <w:rFonts w:ascii="Times New Roman" w:hAnsi="Times New Roman"/>
                <w:sz w:val="24"/>
                <w:szCs w:val="24"/>
              </w:rPr>
              <w:t>.</w:t>
            </w:r>
          </w:p>
          <w:p w14:paraId="218DE02E" w14:textId="4275039E" w:rsidR="0021752D" w:rsidRPr="00A26DC5" w:rsidRDefault="009718A5" w:rsidP="006440FD">
            <w:pPr>
              <w:tabs>
                <w:tab w:val="left" w:pos="2382"/>
              </w:tabs>
              <w:rPr>
                <w:rFonts w:ascii="Times New Roman" w:hAnsi="Times New Roman"/>
                <w:b/>
                <w:bCs/>
                <w:i/>
                <w:iCs/>
                <w:sz w:val="24"/>
                <w:szCs w:val="24"/>
              </w:rPr>
            </w:pPr>
            <w:r w:rsidRPr="00A26DC5">
              <w:rPr>
                <w:rFonts w:ascii="Times New Roman" w:hAnsi="Times New Roman"/>
                <w:b/>
                <w:bCs/>
                <w:i/>
                <w:iCs/>
                <w:sz w:val="24"/>
                <w:szCs w:val="24"/>
              </w:rPr>
              <w:t xml:space="preserve">(b) </w:t>
            </w:r>
            <w:r w:rsidR="0021752D" w:rsidRPr="00A26DC5">
              <w:rPr>
                <w:rFonts w:ascii="Times New Roman" w:hAnsi="Times New Roman"/>
                <w:b/>
                <w:bCs/>
                <w:i/>
                <w:iCs/>
                <w:sz w:val="24"/>
                <w:szCs w:val="24"/>
              </w:rPr>
              <w:t xml:space="preserve">Collaboration </w:t>
            </w:r>
          </w:p>
          <w:p w14:paraId="1B735D0E" w14:textId="30427EF1" w:rsidR="006440FD" w:rsidRPr="006440FD" w:rsidRDefault="00AD36FE" w:rsidP="006440FD">
            <w:pPr>
              <w:tabs>
                <w:tab w:val="left" w:pos="2382"/>
              </w:tabs>
              <w:rPr>
                <w:rFonts w:ascii="Times New Roman" w:hAnsi="Times New Roman"/>
                <w:sz w:val="24"/>
                <w:szCs w:val="24"/>
                <w:highlight w:val="yellow"/>
              </w:rPr>
            </w:pPr>
            <w:r>
              <w:rPr>
                <w:rFonts w:ascii="Times New Roman" w:hAnsi="Times New Roman"/>
                <w:sz w:val="24"/>
                <w:szCs w:val="24"/>
              </w:rPr>
              <w:t xml:space="preserve"> </w:t>
            </w:r>
            <w:r>
              <w:t xml:space="preserve">         </w:t>
            </w:r>
            <w:r w:rsidRPr="00AD36FE">
              <w:rPr>
                <w:rFonts w:ascii="Times New Roman" w:hAnsi="Times New Roman"/>
                <w:sz w:val="24"/>
                <w:szCs w:val="24"/>
              </w:rPr>
              <w:t>The development of the accountability protocol project was a collaborative effort that involved gathering and analyzing data from various sources. We held regular meetings with teachers, administrators, and support staff to discuss their experiences and gather their insights. We also reviewed academic performance data, attendance records, and other relevant metrics. This collaborative approach ensured that the project was informed by a comprehensive understanding of the school’s needs and challenges. The data collected was instrumental in shaping the project’s direction and focus, allowing us to tailor our approach to the specific needs of the school community. This collaborative process of data collection and analysis was crucial in ensuring the project’s relevance and effectiveness.</w:t>
            </w:r>
          </w:p>
          <w:p w14:paraId="55E6042A" w14:textId="3BA28FD5" w:rsidR="0075795A" w:rsidRPr="00D7032B" w:rsidRDefault="00D7032B" w:rsidP="00D7032B">
            <w:pPr>
              <w:ind w:left="-23"/>
              <w:rPr>
                <w:rStyle w:val="cf01"/>
                <w:rFonts w:ascii="Times New Roman" w:hAnsi="Times New Roman" w:cstheme="minorBidi"/>
                <w:sz w:val="24"/>
                <w:szCs w:val="24"/>
              </w:rPr>
            </w:pPr>
            <w:r>
              <w:rPr>
                <w:rStyle w:val="cf01"/>
                <w:rFonts w:ascii="Times New Roman" w:hAnsi="Times New Roman" w:cstheme="minorBidi"/>
                <w:sz w:val="24"/>
                <w:szCs w:val="24"/>
              </w:rPr>
              <w:lastRenderedPageBreak/>
              <w:t xml:space="preserve">          </w:t>
            </w:r>
            <w:r w:rsidRPr="00D7032B">
              <w:rPr>
                <w:rStyle w:val="cf01"/>
                <w:rFonts w:ascii="Times New Roman" w:hAnsi="Times New Roman" w:cstheme="minorBidi"/>
                <w:sz w:val="24"/>
                <w:szCs w:val="24"/>
              </w:rPr>
              <w:t>Throughout the implementation of this project, I aimed to model and foster effective collaboration and communication. I encouraged open and honest communication, ensuring all team members felt heard and valued. I also emphasized the importance of teamwork and mutual respect, fostering a positive and collaborative work environment. By setting clear expectations and maintaining regular communication, I was able to ensure that the project was implemented effectively and efficiently</w:t>
            </w:r>
            <w:r w:rsidR="00AD36FE">
              <w:rPr>
                <w:rStyle w:val="cf01"/>
                <w:rFonts w:ascii="Times New Roman" w:hAnsi="Times New Roman" w:cstheme="minorBidi"/>
                <w:sz w:val="24"/>
                <w:szCs w:val="24"/>
              </w:rPr>
              <w:t>.</w:t>
            </w:r>
          </w:p>
        </w:tc>
      </w:tr>
      <w:tr w:rsidR="006102E0" w14:paraId="341B6357" w14:textId="77777777" w:rsidTr="00291D1A">
        <w:tc>
          <w:tcPr>
            <w:tcW w:w="13765" w:type="dxa"/>
            <w:shd w:val="clear" w:color="auto" w:fill="8EAADB" w:themeFill="accent1" w:themeFillTint="99"/>
          </w:tcPr>
          <w:p w14:paraId="2FF0633A" w14:textId="39C78F68" w:rsidR="006102E0" w:rsidRPr="006102E0" w:rsidRDefault="006102E0" w:rsidP="006102E0">
            <w:pPr>
              <w:rPr>
                <w:rFonts w:ascii="Times New Roman" w:hAnsi="Times New Roman"/>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5</w:t>
            </w:r>
            <w:r>
              <w:rPr>
                <w:rFonts w:ascii="Times New Roman" w:hAnsi="Times New Roman"/>
                <w:b/>
                <w:bCs/>
                <w:sz w:val="24"/>
                <w:szCs w:val="24"/>
              </w:rPr>
              <w:t xml:space="preserve">: </w:t>
            </w:r>
            <w:r w:rsidRPr="00DC25CD">
              <w:rPr>
                <w:rFonts w:ascii="Times New Roman" w:hAnsi="Times New Roman"/>
                <w:b/>
                <w:bCs/>
                <w:sz w:val="24"/>
                <w:szCs w:val="24"/>
              </w:rPr>
              <w:t>Accountability Report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rsidR="006102E0" w14:paraId="272C3A61" w14:textId="77777777" w:rsidTr="00177D74">
        <w:tc>
          <w:tcPr>
            <w:tcW w:w="13765" w:type="dxa"/>
            <w:shd w:val="clear" w:color="auto" w:fill="B4C6E7" w:themeFill="accent1" w:themeFillTint="66"/>
          </w:tcPr>
          <w:p w14:paraId="46EA2F49" w14:textId="75503E95" w:rsidR="006102E0" w:rsidRPr="003E3D54" w:rsidRDefault="009718A5" w:rsidP="009718A5">
            <w:pPr>
              <w:rPr>
                <w:rFonts w:ascii="Times New Roman" w:hAnsi="Times New Roman"/>
                <w:b/>
                <w:bCs/>
                <w:i/>
                <w:iCs/>
                <w:sz w:val="24"/>
                <w:szCs w:val="24"/>
              </w:rPr>
            </w:pPr>
            <w:r w:rsidRPr="003E3D54">
              <w:rPr>
                <w:rFonts w:ascii="Times New Roman" w:hAnsi="Times New Roman"/>
                <w:b/>
                <w:bCs/>
                <w:i/>
                <w:iCs/>
                <w:sz w:val="24"/>
                <w:szCs w:val="24"/>
              </w:rPr>
              <w:t xml:space="preserve">(a) </w:t>
            </w:r>
            <w:r w:rsidR="006102E0" w:rsidRPr="003E3D54">
              <w:rPr>
                <w:rFonts w:ascii="Times New Roman" w:hAnsi="Times New Roman"/>
                <w:b/>
                <w:bCs/>
                <w:i/>
                <w:iCs/>
                <w:sz w:val="24"/>
                <w:szCs w:val="24"/>
              </w:rPr>
              <w:t>Evaluate the Effectiveness of the Accountability Project</w:t>
            </w:r>
          </w:p>
          <w:p w14:paraId="157E3D7F" w14:textId="116B4AE6" w:rsidR="00BF634D" w:rsidRPr="003E3D54" w:rsidRDefault="002B1CD2" w:rsidP="003E3D54">
            <w:pPr>
              <w:rPr>
                <w:rStyle w:val="Hyperlink"/>
                <w:rFonts w:ascii="Times New Roman" w:hAnsi="Times New Roman"/>
                <w:color w:val="auto"/>
                <w:sz w:val="24"/>
                <w:szCs w:val="24"/>
                <w:u w:val="none"/>
              </w:rPr>
            </w:pPr>
            <w:hyperlink r:id="rId15" w:history="1">
              <w:r w:rsidR="00BF634D" w:rsidRPr="003E3D54">
                <w:rPr>
                  <w:rStyle w:val="Hyperlink"/>
                  <w:rFonts w:ascii="Times New Roman" w:hAnsi="Times New Roman"/>
                  <w:sz w:val="24"/>
                  <w:szCs w:val="24"/>
                </w:rPr>
                <w:t>Post-Project Survey</w:t>
              </w:r>
            </w:hyperlink>
          </w:p>
          <w:p w14:paraId="1C5F3988" w14:textId="7C5CA664" w:rsidR="003E3D54" w:rsidRPr="003E3D54" w:rsidRDefault="002B1CD2" w:rsidP="003E3D54">
            <w:pPr>
              <w:rPr>
                <w:rFonts w:ascii="Times New Roman" w:hAnsi="Times New Roman" w:cs="Times New Roman"/>
                <w:sz w:val="24"/>
                <w:szCs w:val="24"/>
              </w:rPr>
            </w:pPr>
            <w:hyperlink r:id="rId16" w:history="1">
              <w:r w:rsidR="003E3D54" w:rsidRPr="003E3D54">
                <w:rPr>
                  <w:rStyle w:val="Hyperlink"/>
                  <w:rFonts w:ascii="Times New Roman" w:hAnsi="Times New Roman" w:cs="Times New Roman"/>
                  <w:sz w:val="24"/>
                  <w:szCs w:val="24"/>
                </w:rPr>
                <w:t>Post-Project Survey Data</w:t>
              </w:r>
            </w:hyperlink>
          </w:p>
          <w:p w14:paraId="20694BC8" w14:textId="67DB79F8" w:rsidR="006102E0" w:rsidRDefault="00581733" w:rsidP="003E3D54">
            <w:pPr>
              <w:rPr>
                <w:rFonts w:ascii="Times New Roman" w:hAnsi="Times New Roman"/>
                <w:sz w:val="24"/>
                <w:szCs w:val="24"/>
              </w:rPr>
            </w:pPr>
            <w:r>
              <w:rPr>
                <w:rFonts w:ascii="Times New Roman" w:hAnsi="Times New Roman"/>
                <w:sz w:val="24"/>
                <w:szCs w:val="24"/>
              </w:rPr>
              <w:t xml:space="preserve">          </w:t>
            </w:r>
            <w:r w:rsidR="003E3D54" w:rsidRPr="00324C3C">
              <w:rPr>
                <w:rFonts w:ascii="Times New Roman" w:hAnsi="Times New Roman"/>
                <w:sz w:val="24"/>
                <w:szCs w:val="24"/>
              </w:rPr>
              <w:t xml:space="preserve">This project is in the early stages of implementation, with a </w:t>
            </w:r>
            <w:r w:rsidR="00A2794D">
              <w:rPr>
                <w:rFonts w:ascii="Times New Roman" w:hAnsi="Times New Roman"/>
                <w:sz w:val="24"/>
                <w:szCs w:val="24"/>
              </w:rPr>
              <w:t xml:space="preserve">primary focus </w:t>
            </w:r>
            <w:r w:rsidR="008A1458">
              <w:rPr>
                <w:rFonts w:ascii="Times New Roman" w:hAnsi="Times New Roman"/>
                <w:sz w:val="24"/>
                <w:szCs w:val="24"/>
              </w:rPr>
              <w:t>on</w:t>
            </w:r>
            <w:r w:rsidR="00A2794D">
              <w:rPr>
                <w:rFonts w:ascii="Times New Roman" w:hAnsi="Times New Roman"/>
                <w:sz w:val="24"/>
                <w:szCs w:val="24"/>
              </w:rPr>
              <w:t xml:space="preserve"> long-term implementation. </w:t>
            </w:r>
            <w:r w:rsidR="008012D3">
              <w:rPr>
                <w:rFonts w:ascii="Times New Roman" w:hAnsi="Times New Roman"/>
                <w:sz w:val="24"/>
                <w:szCs w:val="24"/>
              </w:rPr>
              <w:t xml:space="preserve">Initial feedback from staff participating in the initial training </w:t>
            </w:r>
            <w:r w:rsidR="00881984">
              <w:rPr>
                <w:rFonts w:ascii="Times New Roman" w:hAnsi="Times New Roman"/>
                <w:sz w:val="24"/>
                <w:szCs w:val="24"/>
              </w:rPr>
              <w:t>is promising</w:t>
            </w:r>
            <w:r w:rsidR="00307D0C">
              <w:rPr>
                <w:rFonts w:ascii="Times New Roman" w:hAnsi="Times New Roman"/>
                <w:sz w:val="24"/>
                <w:szCs w:val="24"/>
              </w:rPr>
              <w:t xml:space="preserve">, and conversations with the administrative team </w:t>
            </w:r>
            <w:r w:rsidR="00BF0587">
              <w:rPr>
                <w:rFonts w:ascii="Times New Roman" w:hAnsi="Times New Roman"/>
                <w:sz w:val="24"/>
                <w:szCs w:val="24"/>
              </w:rPr>
              <w:t>about planning next steps have been somewhat productive.</w:t>
            </w:r>
          </w:p>
          <w:p w14:paraId="37FB2AF1" w14:textId="654F5479" w:rsidR="00071879" w:rsidRDefault="00071879" w:rsidP="003E3D54">
            <w:pPr>
              <w:rPr>
                <w:rFonts w:ascii="Times New Roman" w:hAnsi="Times New Roman"/>
                <w:sz w:val="24"/>
                <w:szCs w:val="24"/>
              </w:rPr>
            </w:pPr>
            <w:r w:rsidRPr="00FB7F9B">
              <w:rPr>
                <w:rFonts w:ascii="Times New Roman" w:hAnsi="Times New Roman"/>
                <w:sz w:val="24"/>
                <w:szCs w:val="24"/>
              </w:rPr>
              <w:t xml:space="preserve">          Unfortunately, </w:t>
            </w:r>
            <w:r w:rsidR="00F74D94">
              <w:rPr>
                <w:rFonts w:ascii="Times New Roman" w:hAnsi="Times New Roman"/>
                <w:sz w:val="24"/>
                <w:szCs w:val="24"/>
              </w:rPr>
              <w:t>several obstacles and barriers hindered and continue to hinder</w:t>
            </w:r>
            <w:r w:rsidR="00FB7F9B">
              <w:rPr>
                <w:rFonts w:ascii="Times New Roman" w:hAnsi="Times New Roman"/>
                <w:sz w:val="24"/>
                <w:szCs w:val="24"/>
              </w:rPr>
              <w:t xml:space="preserve"> </w:t>
            </w:r>
            <w:r w:rsidR="00F74D94">
              <w:rPr>
                <w:rFonts w:ascii="Times New Roman" w:hAnsi="Times New Roman"/>
                <w:sz w:val="24"/>
                <w:szCs w:val="24"/>
              </w:rPr>
              <w:t>an entirely</w:t>
            </w:r>
            <w:r w:rsidR="007C0CA9">
              <w:rPr>
                <w:rFonts w:ascii="Times New Roman" w:hAnsi="Times New Roman"/>
                <w:sz w:val="24"/>
                <w:szCs w:val="24"/>
              </w:rPr>
              <w:t xml:space="preserve"> successful project implementation</w:t>
            </w:r>
            <w:r w:rsidR="00006EB4">
              <w:rPr>
                <w:rFonts w:ascii="Times New Roman" w:hAnsi="Times New Roman"/>
                <w:sz w:val="24"/>
                <w:szCs w:val="24"/>
              </w:rPr>
              <w:t>:</w:t>
            </w:r>
            <w:r w:rsidR="007C0CA9">
              <w:rPr>
                <w:rFonts w:ascii="Times New Roman" w:hAnsi="Times New Roman"/>
                <w:sz w:val="24"/>
                <w:szCs w:val="24"/>
              </w:rPr>
              <w:t xml:space="preserve"> </w:t>
            </w:r>
          </w:p>
          <w:p w14:paraId="335C33B2" w14:textId="22F67E13" w:rsidR="00F74D94" w:rsidRDefault="00006EB4" w:rsidP="00F74D94">
            <w:pPr>
              <w:pStyle w:val="ListParagraph"/>
              <w:numPr>
                <w:ilvl w:val="0"/>
                <w:numId w:val="27"/>
              </w:numPr>
              <w:rPr>
                <w:rFonts w:ascii="Times New Roman" w:hAnsi="Times New Roman"/>
                <w:sz w:val="24"/>
                <w:szCs w:val="24"/>
              </w:rPr>
            </w:pPr>
            <w:r>
              <w:rPr>
                <w:rFonts w:ascii="Times New Roman" w:hAnsi="Times New Roman"/>
                <w:sz w:val="24"/>
                <w:szCs w:val="24"/>
              </w:rPr>
              <w:t xml:space="preserve">Timing- with all of the current initiatives, testing windows, and other required PD, </w:t>
            </w:r>
            <w:r w:rsidR="00980B74">
              <w:rPr>
                <w:rFonts w:ascii="Times New Roman" w:hAnsi="Times New Roman"/>
                <w:sz w:val="24"/>
                <w:szCs w:val="24"/>
              </w:rPr>
              <w:t>finding time to implement my project plan has been incredibly difficult</w:t>
            </w:r>
            <w:r w:rsidR="00471F1E">
              <w:rPr>
                <w:rFonts w:ascii="Times New Roman" w:hAnsi="Times New Roman"/>
                <w:sz w:val="24"/>
                <w:szCs w:val="24"/>
              </w:rPr>
              <w:t xml:space="preserve">. </w:t>
            </w:r>
          </w:p>
          <w:p w14:paraId="142FDEAD" w14:textId="1761652D" w:rsidR="00980B74" w:rsidRDefault="00471F1E" w:rsidP="00F74D94">
            <w:pPr>
              <w:pStyle w:val="ListParagraph"/>
              <w:numPr>
                <w:ilvl w:val="0"/>
                <w:numId w:val="27"/>
              </w:numPr>
              <w:rPr>
                <w:rFonts w:ascii="Times New Roman" w:hAnsi="Times New Roman"/>
                <w:sz w:val="24"/>
                <w:szCs w:val="24"/>
              </w:rPr>
            </w:pPr>
            <w:r>
              <w:rPr>
                <w:rFonts w:ascii="Times New Roman" w:hAnsi="Times New Roman"/>
                <w:sz w:val="24"/>
                <w:szCs w:val="24"/>
              </w:rPr>
              <w:t>Operational issues</w:t>
            </w:r>
            <w:r w:rsidR="00980B74">
              <w:rPr>
                <w:rFonts w:ascii="Times New Roman" w:hAnsi="Times New Roman"/>
                <w:sz w:val="24"/>
                <w:szCs w:val="24"/>
              </w:rPr>
              <w:t>—a potential lack of buy-in from school leadership affects my ability to obtain and interpret data accurately. For example, most of my project components were not required of any staff, so participation has been entirely voluntary. This creates a situation where only a fraction of our staff fully participates, and in the long run, this</w:t>
            </w:r>
            <w:r w:rsidR="005633EC">
              <w:rPr>
                <w:rFonts w:ascii="Times New Roman" w:hAnsi="Times New Roman"/>
                <w:sz w:val="24"/>
                <w:szCs w:val="24"/>
              </w:rPr>
              <w:t xml:space="preserve"> won’t be enough to create any lasting change.</w:t>
            </w:r>
          </w:p>
          <w:p w14:paraId="250DB014" w14:textId="0BA33828" w:rsidR="00471F1E" w:rsidRPr="00F74D94" w:rsidRDefault="00980B74" w:rsidP="00F74D94">
            <w:pPr>
              <w:pStyle w:val="ListParagraph"/>
              <w:numPr>
                <w:ilvl w:val="0"/>
                <w:numId w:val="27"/>
              </w:numPr>
              <w:rPr>
                <w:rFonts w:ascii="Times New Roman" w:hAnsi="Times New Roman"/>
                <w:sz w:val="24"/>
                <w:szCs w:val="24"/>
              </w:rPr>
            </w:pPr>
            <w:r>
              <w:rPr>
                <w:rFonts w:ascii="Times New Roman" w:hAnsi="Times New Roman"/>
                <w:sz w:val="24"/>
                <w:szCs w:val="24"/>
              </w:rPr>
              <w:t xml:space="preserve">Funding- There is no funding available for this project. </w:t>
            </w:r>
            <w:r w:rsidR="005633EC">
              <w:rPr>
                <w:rFonts w:ascii="Times New Roman" w:hAnsi="Times New Roman"/>
                <w:sz w:val="24"/>
                <w:szCs w:val="24"/>
              </w:rPr>
              <w:t xml:space="preserve"> </w:t>
            </w:r>
          </w:p>
          <w:p w14:paraId="2E903213" w14:textId="47FEA50E" w:rsidR="00AA2D4D" w:rsidRDefault="00AA2D4D" w:rsidP="005913AB">
            <w:pPr>
              <w:rPr>
                <w:rFonts w:ascii="Times New Roman" w:hAnsi="Times New Roman"/>
                <w:b/>
                <w:bCs/>
                <w:sz w:val="24"/>
                <w:szCs w:val="24"/>
              </w:rPr>
            </w:pPr>
            <w:r>
              <w:rPr>
                <w:rFonts w:ascii="Times New Roman" w:hAnsi="Times New Roman"/>
                <w:b/>
                <w:bCs/>
                <w:sz w:val="24"/>
                <w:szCs w:val="24"/>
              </w:rPr>
              <w:t>Data Sources</w:t>
            </w:r>
          </w:p>
          <w:p w14:paraId="4BF12E40" w14:textId="0DE61209" w:rsidR="00AA2D4D" w:rsidRPr="00AA2D4D" w:rsidRDefault="00122957" w:rsidP="00AA2D4D">
            <w:pPr>
              <w:pStyle w:val="ListParagraph"/>
              <w:numPr>
                <w:ilvl w:val="0"/>
                <w:numId w:val="28"/>
              </w:numPr>
              <w:rPr>
                <w:rFonts w:ascii="Times New Roman" w:hAnsi="Times New Roman"/>
                <w:sz w:val="24"/>
                <w:szCs w:val="24"/>
              </w:rPr>
            </w:pPr>
            <w:hyperlink r:id="rId17" w:history="1">
              <w:r w:rsidR="00AA2D4D" w:rsidRPr="00122957">
                <w:rPr>
                  <w:rStyle w:val="Hyperlink"/>
                  <w:rFonts w:ascii="Times New Roman" w:hAnsi="Times New Roman"/>
                  <w:sz w:val="24"/>
                  <w:szCs w:val="24"/>
                </w:rPr>
                <w:t>School Climate Survey</w:t>
              </w:r>
            </w:hyperlink>
          </w:p>
          <w:p w14:paraId="4353006E" w14:textId="00D6824A" w:rsidR="00AA2D4D" w:rsidRDefault="0044740F" w:rsidP="00AA2D4D">
            <w:pPr>
              <w:pStyle w:val="ListParagraph"/>
              <w:numPr>
                <w:ilvl w:val="0"/>
                <w:numId w:val="28"/>
              </w:numPr>
              <w:rPr>
                <w:rFonts w:ascii="Times New Roman" w:hAnsi="Times New Roman"/>
                <w:sz w:val="24"/>
                <w:szCs w:val="24"/>
              </w:rPr>
            </w:pPr>
            <w:hyperlink r:id="rId18" w:history="1">
              <w:r w:rsidR="00AA2D4D" w:rsidRPr="0044740F">
                <w:rPr>
                  <w:rStyle w:val="Hyperlink"/>
                  <w:rFonts w:ascii="Times New Roman" w:hAnsi="Times New Roman"/>
                  <w:sz w:val="24"/>
                  <w:szCs w:val="24"/>
                </w:rPr>
                <w:t>School Culture Typology</w:t>
              </w:r>
            </w:hyperlink>
          </w:p>
          <w:p w14:paraId="2CE6F866" w14:textId="2238AB22" w:rsidR="0076276F" w:rsidRDefault="00B7136B" w:rsidP="00AA2D4D">
            <w:pPr>
              <w:pStyle w:val="ListParagraph"/>
              <w:numPr>
                <w:ilvl w:val="0"/>
                <w:numId w:val="28"/>
              </w:numPr>
              <w:rPr>
                <w:rFonts w:ascii="Times New Roman" w:hAnsi="Times New Roman"/>
                <w:sz w:val="24"/>
                <w:szCs w:val="24"/>
              </w:rPr>
            </w:pPr>
            <w:hyperlink r:id="rId19" w:history="1">
              <w:r w:rsidR="0076276F" w:rsidRPr="00B7136B">
                <w:rPr>
                  <w:rStyle w:val="Hyperlink"/>
                  <w:rFonts w:ascii="Times New Roman" w:hAnsi="Times New Roman"/>
                  <w:sz w:val="24"/>
                  <w:szCs w:val="24"/>
                </w:rPr>
                <w:t>Post-Session Survey</w:t>
              </w:r>
            </w:hyperlink>
          </w:p>
          <w:p w14:paraId="44F39822" w14:textId="299C5FA7" w:rsidR="0076276F" w:rsidRDefault="009F1BD5" w:rsidP="00AA2D4D">
            <w:pPr>
              <w:pStyle w:val="ListParagraph"/>
              <w:numPr>
                <w:ilvl w:val="0"/>
                <w:numId w:val="28"/>
              </w:numPr>
              <w:rPr>
                <w:rFonts w:ascii="Times New Roman" w:hAnsi="Times New Roman"/>
                <w:sz w:val="24"/>
                <w:szCs w:val="24"/>
              </w:rPr>
            </w:pPr>
            <w:hyperlink r:id="rId20" w:history="1">
              <w:r w:rsidR="0076276F" w:rsidRPr="009F1BD5">
                <w:rPr>
                  <w:rStyle w:val="Hyperlink"/>
                  <w:rFonts w:ascii="Times New Roman" w:hAnsi="Times New Roman"/>
                  <w:sz w:val="24"/>
                  <w:szCs w:val="24"/>
                </w:rPr>
                <w:t>Annual District-Wide Climate Survey (2021-2022, 2022-2023)</w:t>
              </w:r>
            </w:hyperlink>
          </w:p>
          <w:p w14:paraId="300D180C" w14:textId="1BB83633" w:rsidR="007E7953" w:rsidRDefault="007E7953" w:rsidP="00AA2D4D">
            <w:pPr>
              <w:pStyle w:val="ListParagraph"/>
              <w:numPr>
                <w:ilvl w:val="0"/>
                <w:numId w:val="28"/>
              </w:numPr>
              <w:rPr>
                <w:rFonts w:ascii="Times New Roman" w:hAnsi="Times New Roman"/>
                <w:sz w:val="24"/>
                <w:szCs w:val="24"/>
              </w:rPr>
            </w:pPr>
            <w:hyperlink r:id="rId21" w:history="1">
              <w:r w:rsidRPr="007E7953">
                <w:rPr>
                  <w:rStyle w:val="Hyperlink"/>
                  <w:rFonts w:ascii="Times New Roman" w:hAnsi="Times New Roman"/>
                  <w:sz w:val="24"/>
                  <w:szCs w:val="24"/>
                </w:rPr>
                <w:t>Annual District-Wide Climate Survey (2021-2022, 2022-2023)</w:t>
              </w:r>
            </w:hyperlink>
          </w:p>
          <w:p w14:paraId="2407E7C7" w14:textId="55A9D423" w:rsidR="001D4C4F" w:rsidRDefault="001D4C4F" w:rsidP="00AA2D4D">
            <w:pPr>
              <w:pStyle w:val="ListParagraph"/>
              <w:numPr>
                <w:ilvl w:val="0"/>
                <w:numId w:val="28"/>
              </w:numPr>
              <w:rPr>
                <w:rFonts w:ascii="Times New Roman" w:hAnsi="Times New Roman"/>
                <w:sz w:val="24"/>
                <w:szCs w:val="24"/>
              </w:rPr>
            </w:pPr>
            <w:r>
              <w:rPr>
                <w:rFonts w:ascii="Times New Roman" w:hAnsi="Times New Roman"/>
                <w:sz w:val="24"/>
                <w:szCs w:val="24"/>
              </w:rPr>
              <w:t>2021-2024 School Improvement Plan</w:t>
            </w:r>
            <w:r w:rsidR="00C80CB6">
              <w:rPr>
                <w:rFonts w:ascii="Times New Roman" w:hAnsi="Times New Roman"/>
                <w:sz w:val="24"/>
                <w:szCs w:val="24"/>
              </w:rPr>
              <w:t xml:space="preserve"> (</w:t>
            </w:r>
            <w:hyperlink r:id="rId22" w:history="1">
              <w:r w:rsidR="00C80CB6" w:rsidRPr="00C80CB6">
                <w:rPr>
                  <w:rStyle w:val="Hyperlink"/>
                  <w:rFonts w:ascii="Times New Roman" w:hAnsi="Times New Roman"/>
                  <w:sz w:val="24"/>
                  <w:szCs w:val="24"/>
                </w:rPr>
                <w:t>Goal 1</w:t>
              </w:r>
            </w:hyperlink>
            <w:r w:rsidR="00C80CB6">
              <w:rPr>
                <w:rFonts w:ascii="Times New Roman" w:hAnsi="Times New Roman"/>
                <w:sz w:val="24"/>
                <w:szCs w:val="24"/>
              </w:rPr>
              <w:t>) (</w:t>
            </w:r>
            <w:hyperlink r:id="rId23" w:history="1">
              <w:r w:rsidR="00C80CB6" w:rsidRPr="00D53498">
                <w:rPr>
                  <w:rStyle w:val="Hyperlink"/>
                  <w:rFonts w:ascii="Times New Roman" w:hAnsi="Times New Roman"/>
                  <w:sz w:val="24"/>
                  <w:szCs w:val="24"/>
                </w:rPr>
                <w:t>Goal 2</w:t>
              </w:r>
            </w:hyperlink>
            <w:r w:rsidR="00C80CB6">
              <w:rPr>
                <w:rFonts w:ascii="Times New Roman" w:hAnsi="Times New Roman"/>
                <w:sz w:val="24"/>
                <w:szCs w:val="24"/>
              </w:rPr>
              <w:t>)</w:t>
            </w:r>
          </w:p>
          <w:p w14:paraId="2A6CF8C3" w14:textId="3D23E280" w:rsidR="00122957" w:rsidRPr="00AA2D4D" w:rsidRDefault="00C51ABE" w:rsidP="00AA2D4D">
            <w:pPr>
              <w:pStyle w:val="ListParagraph"/>
              <w:numPr>
                <w:ilvl w:val="0"/>
                <w:numId w:val="28"/>
              </w:numPr>
              <w:rPr>
                <w:rFonts w:ascii="Times New Roman" w:hAnsi="Times New Roman"/>
                <w:sz w:val="24"/>
                <w:szCs w:val="24"/>
              </w:rPr>
            </w:pPr>
            <w:hyperlink r:id="rId24" w:history="1">
              <w:r w:rsidRPr="00C51ABE">
                <w:rPr>
                  <w:rStyle w:val="Hyperlink"/>
                  <w:rFonts w:ascii="Times New Roman" w:hAnsi="Times New Roman"/>
                  <w:sz w:val="24"/>
                  <w:szCs w:val="24"/>
                </w:rPr>
                <w:t>2023 Virginia School Survey of Climate and Working Conditions</w:t>
              </w:r>
            </w:hyperlink>
          </w:p>
          <w:p w14:paraId="13C2FB91" w14:textId="4607A6A0" w:rsidR="006102E0" w:rsidRPr="003E3D54" w:rsidRDefault="009718A5" w:rsidP="005913AB">
            <w:pPr>
              <w:rPr>
                <w:rFonts w:ascii="Times New Roman" w:hAnsi="Times New Roman"/>
                <w:b/>
                <w:bCs/>
                <w:i/>
                <w:iCs/>
                <w:sz w:val="24"/>
                <w:szCs w:val="24"/>
              </w:rPr>
            </w:pPr>
            <w:r w:rsidRPr="003E3D54">
              <w:rPr>
                <w:rFonts w:ascii="Times New Roman" w:hAnsi="Times New Roman"/>
                <w:b/>
                <w:bCs/>
                <w:i/>
                <w:iCs/>
                <w:sz w:val="24"/>
                <w:szCs w:val="24"/>
              </w:rPr>
              <w:t xml:space="preserve">(b) </w:t>
            </w:r>
            <w:r w:rsidR="006102E0" w:rsidRPr="003E3D54">
              <w:rPr>
                <w:rFonts w:ascii="Times New Roman" w:hAnsi="Times New Roman"/>
                <w:b/>
                <w:bCs/>
                <w:i/>
                <w:iCs/>
                <w:sz w:val="24"/>
                <w:szCs w:val="24"/>
              </w:rPr>
              <w:t>Sustainability</w:t>
            </w:r>
          </w:p>
          <w:p w14:paraId="44A95F77" w14:textId="77777777" w:rsidR="00453120" w:rsidRPr="003E3D54" w:rsidRDefault="006908E4" w:rsidP="005913AB">
            <w:pPr>
              <w:rPr>
                <w:rFonts w:ascii="Times New Roman" w:hAnsi="Times New Roman"/>
                <w:sz w:val="24"/>
                <w:szCs w:val="24"/>
              </w:rPr>
            </w:pPr>
            <w:r w:rsidRPr="003E3D54">
              <w:rPr>
                <w:rFonts w:ascii="Times New Roman" w:hAnsi="Times New Roman"/>
                <w:sz w:val="24"/>
                <w:szCs w:val="24"/>
              </w:rPr>
              <w:t xml:space="preserve">          The accoun</w:t>
            </w:r>
            <w:r w:rsidR="00A52B2E" w:rsidRPr="003E3D54">
              <w:rPr>
                <w:rFonts w:ascii="Times New Roman" w:hAnsi="Times New Roman"/>
                <w:sz w:val="24"/>
                <w:szCs w:val="24"/>
              </w:rPr>
              <w:t xml:space="preserve">tability project </w:t>
            </w:r>
            <w:r w:rsidR="00544507" w:rsidRPr="003E3D54">
              <w:rPr>
                <w:rFonts w:ascii="Times New Roman" w:hAnsi="Times New Roman"/>
                <w:sz w:val="24"/>
                <w:szCs w:val="24"/>
              </w:rPr>
              <w:t>is</w:t>
            </w:r>
            <w:r w:rsidR="00A52B2E" w:rsidRPr="003E3D54">
              <w:rPr>
                <w:rFonts w:ascii="Times New Roman" w:hAnsi="Times New Roman"/>
                <w:sz w:val="24"/>
                <w:szCs w:val="24"/>
              </w:rPr>
              <w:t xml:space="preserve"> a valuable tool for identifying and addressing strategic and tactical challenges within the school’s systems. By fostering open communication and collaboration, it helps to highlight areas of ineff</w:t>
            </w:r>
            <w:r w:rsidR="00701615" w:rsidRPr="003E3D54">
              <w:rPr>
                <w:rFonts w:ascii="Times New Roman" w:hAnsi="Times New Roman"/>
                <w:sz w:val="24"/>
                <w:szCs w:val="24"/>
              </w:rPr>
              <w:t xml:space="preserve">iciency or conflict that may be hindering progress. For instance, Effective Communication Training can reveal issues with information flow or decision-making processes. </w:t>
            </w:r>
            <w:r w:rsidR="00544507" w:rsidRPr="003E3D54">
              <w:rPr>
                <w:rFonts w:ascii="Times New Roman" w:hAnsi="Times New Roman"/>
                <w:sz w:val="24"/>
                <w:szCs w:val="24"/>
              </w:rPr>
              <w:t>Similarly, the School Climate Workshop and Understanding Your Sphere of Control session can uncover staff morale or work-life balance challenges.</w:t>
            </w:r>
            <w:r w:rsidR="00453120" w:rsidRPr="003E3D54">
              <w:rPr>
                <w:rFonts w:ascii="Times New Roman" w:hAnsi="Times New Roman"/>
                <w:sz w:val="24"/>
                <w:szCs w:val="24"/>
              </w:rPr>
              <w:t xml:space="preserve"> These insights inform strategic planning and decision-making, enabling the school to tackle these challenges head-on.</w:t>
            </w:r>
          </w:p>
          <w:p w14:paraId="7EACBB33" w14:textId="49B062B8" w:rsidR="006908E4" w:rsidRPr="003E3D54" w:rsidRDefault="00453120" w:rsidP="005913AB">
            <w:pPr>
              <w:rPr>
                <w:rFonts w:ascii="Times New Roman" w:hAnsi="Times New Roman"/>
                <w:sz w:val="24"/>
                <w:szCs w:val="24"/>
              </w:rPr>
            </w:pPr>
            <w:r w:rsidRPr="003E3D54">
              <w:rPr>
                <w:rFonts w:ascii="Times New Roman" w:hAnsi="Times New Roman"/>
                <w:sz w:val="24"/>
                <w:szCs w:val="24"/>
              </w:rPr>
              <w:t xml:space="preserve">          The project promotes continuous and sustainable school improvement by fostering a culture of ongoing learning and development. The various wo</w:t>
            </w:r>
            <w:r w:rsidR="00566BEF" w:rsidRPr="003E3D54">
              <w:rPr>
                <w:rFonts w:ascii="Times New Roman" w:hAnsi="Times New Roman"/>
                <w:sz w:val="24"/>
                <w:szCs w:val="24"/>
              </w:rPr>
              <w:t>rkshops</w:t>
            </w:r>
            <w:r w:rsidR="005E6C33" w:rsidRPr="003E3D54">
              <w:rPr>
                <w:rFonts w:ascii="Times New Roman" w:hAnsi="Times New Roman"/>
                <w:sz w:val="24"/>
                <w:szCs w:val="24"/>
              </w:rPr>
              <w:t xml:space="preserve"> and seminars equip staff</w:t>
            </w:r>
            <w:r w:rsidR="00240888" w:rsidRPr="003E3D54">
              <w:rPr>
                <w:rFonts w:ascii="Times New Roman" w:hAnsi="Times New Roman"/>
                <w:sz w:val="24"/>
                <w:szCs w:val="24"/>
              </w:rPr>
              <w:t xml:space="preserve"> with the skills and knowledge to adapt to changing circumstances and improve their </w:t>
            </w:r>
            <w:r w:rsidR="00240888" w:rsidRPr="003E3D54">
              <w:rPr>
                <w:rFonts w:ascii="Times New Roman" w:hAnsi="Times New Roman"/>
                <w:sz w:val="24"/>
                <w:szCs w:val="24"/>
              </w:rPr>
              <w:lastRenderedPageBreak/>
              <w:t xml:space="preserve">practice. </w:t>
            </w:r>
            <w:r w:rsidR="00544507" w:rsidRPr="003E3D54">
              <w:rPr>
                <w:rFonts w:ascii="Times New Roman" w:hAnsi="Times New Roman"/>
                <w:sz w:val="24"/>
                <w:szCs w:val="24"/>
              </w:rPr>
              <w:t xml:space="preserve"> </w:t>
            </w:r>
            <w:r w:rsidR="00587EC0" w:rsidRPr="003E3D54">
              <w:rPr>
                <w:rFonts w:ascii="Times New Roman" w:hAnsi="Times New Roman"/>
                <w:sz w:val="24"/>
                <w:szCs w:val="24"/>
              </w:rPr>
              <w:t xml:space="preserve">For example, the Inclusive Practices </w:t>
            </w:r>
            <w:r w:rsidR="005F1FC0" w:rsidRPr="003E3D54">
              <w:rPr>
                <w:rFonts w:ascii="Times New Roman" w:hAnsi="Times New Roman"/>
                <w:sz w:val="24"/>
                <w:szCs w:val="24"/>
              </w:rPr>
              <w:t xml:space="preserve">Seminar and Behavior Management Session help to ensure that teaching methods remain </w:t>
            </w:r>
            <w:r w:rsidR="00D0332C" w:rsidRPr="003E3D54">
              <w:rPr>
                <w:rFonts w:ascii="Times New Roman" w:hAnsi="Times New Roman"/>
                <w:sz w:val="24"/>
                <w:szCs w:val="24"/>
              </w:rPr>
              <w:t>up-to-date and effective. By promoting well-being and positive relationships, the project helps to create a supportive environment where staff feel motivated to strive for improvement.</w:t>
            </w:r>
          </w:p>
          <w:p w14:paraId="3DDE9ABB" w14:textId="77777777" w:rsidR="00E70FCD" w:rsidRPr="003E3D54" w:rsidRDefault="00D0332C" w:rsidP="005913AB">
            <w:pPr>
              <w:rPr>
                <w:rFonts w:ascii="Times New Roman" w:hAnsi="Times New Roman"/>
                <w:sz w:val="24"/>
                <w:szCs w:val="24"/>
              </w:rPr>
            </w:pPr>
            <w:r w:rsidRPr="003E3D54">
              <w:rPr>
                <w:rFonts w:ascii="Times New Roman" w:hAnsi="Times New Roman"/>
                <w:sz w:val="24"/>
                <w:szCs w:val="24"/>
              </w:rPr>
              <w:t xml:space="preserve">      </w:t>
            </w:r>
          </w:p>
          <w:tbl>
            <w:tblPr>
              <w:tblStyle w:val="TableGrid"/>
              <w:tblW w:w="0" w:type="auto"/>
              <w:jc w:val="center"/>
              <w:tblLook w:val="04A0" w:firstRow="1" w:lastRow="0" w:firstColumn="1" w:lastColumn="0" w:noHBand="0" w:noVBand="1"/>
            </w:tblPr>
            <w:tblGrid>
              <w:gridCol w:w="4513"/>
              <w:gridCol w:w="4513"/>
              <w:gridCol w:w="4513"/>
            </w:tblGrid>
            <w:tr w:rsidR="00E70FCD" w:rsidRPr="003E3D54" w14:paraId="423EADCE" w14:textId="77777777" w:rsidTr="00E70FCD">
              <w:trPr>
                <w:jc w:val="center"/>
              </w:trPr>
              <w:tc>
                <w:tcPr>
                  <w:tcW w:w="4513" w:type="dxa"/>
                </w:tcPr>
                <w:p w14:paraId="50F69329" w14:textId="28C1FBEC" w:rsidR="00E70FCD" w:rsidRPr="003E3D54" w:rsidRDefault="001242C1" w:rsidP="001242C1">
                  <w:pPr>
                    <w:jc w:val="center"/>
                    <w:rPr>
                      <w:rFonts w:ascii="Times New Roman" w:hAnsi="Times New Roman"/>
                      <w:b/>
                      <w:bCs/>
                      <w:sz w:val="24"/>
                      <w:szCs w:val="24"/>
                    </w:rPr>
                  </w:pPr>
                  <w:r w:rsidRPr="003E3D54">
                    <w:rPr>
                      <w:rFonts w:ascii="Times New Roman" w:hAnsi="Times New Roman"/>
                      <w:b/>
                      <w:bCs/>
                      <w:sz w:val="24"/>
                      <w:szCs w:val="24"/>
                    </w:rPr>
                    <w:t>Year</w:t>
                  </w:r>
                </w:p>
              </w:tc>
              <w:tc>
                <w:tcPr>
                  <w:tcW w:w="4513" w:type="dxa"/>
                </w:tcPr>
                <w:p w14:paraId="1E787339" w14:textId="59A2A4F4" w:rsidR="00E70FCD" w:rsidRPr="003E3D54" w:rsidRDefault="001242C1" w:rsidP="001242C1">
                  <w:pPr>
                    <w:jc w:val="center"/>
                    <w:rPr>
                      <w:rFonts w:ascii="Times New Roman" w:hAnsi="Times New Roman"/>
                      <w:b/>
                      <w:bCs/>
                      <w:sz w:val="24"/>
                      <w:szCs w:val="24"/>
                    </w:rPr>
                  </w:pPr>
                  <w:r w:rsidRPr="003E3D54">
                    <w:rPr>
                      <w:rFonts w:ascii="Times New Roman" w:hAnsi="Times New Roman"/>
                      <w:b/>
                      <w:bCs/>
                      <w:sz w:val="24"/>
                      <w:szCs w:val="24"/>
                    </w:rPr>
                    <w:t>Resource</w:t>
                  </w:r>
                </w:p>
              </w:tc>
              <w:tc>
                <w:tcPr>
                  <w:tcW w:w="4513" w:type="dxa"/>
                </w:tcPr>
                <w:p w14:paraId="0DE917B2" w14:textId="7EF4C978" w:rsidR="00E70FCD" w:rsidRPr="003E3D54" w:rsidRDefault="001242C1" w:rsidP="001242C1">
                  <w:pPr>
                    <w:jc w:val="center"/>
                    <w:rPr>
                      <w:rFonts w:ascii="Times New Roman" w:hAnsi="Times New Roman"/>
                      <w:b/>
                      <w:bCs/>
                      <w:sz w:val="24"/>
                      <w:szCs w:val="24"/>
                    </w:rPr>
                  </w:pPr>
                  <w:r w:rsidRPr="003E3D54">
                    <w:rPr>
                      <w:rFonts w:ascii="Times New Roman" w:hAnsi="Times New Roman"/>
                      <w:b/>
                      <w:bCs/>
                      <w:sz w:val="24"/>
                      <w:szCs w:val="24"/>
                    </w:rPr>
                    <w:t>Purpose</w:t>
                  </w:r>
                </w:p>
              </w:tc>
            </w:tr>
            <w:tr w:rsidR="00E70FCD" w:rsidRPr="003E3D54" w14:paraId="2D83B348" w14:textId="77777777" w:rsidTr="00E70FCD">
              <w:trPr>
                <w:jc w:val="center"/>
              </w:trPr>
              <w:tc>
                <w:tcPr>
                  <w:tcW w:w="4513" w:type="dxa"/>
                </w:tcPr>
                <w:p w14:paraId="799E7CC4" w14:textId="1577C40D" w:rsidR="00E70FCD" w:rsidRPr="003E3D54" w:rsidRDefault="001242C1" w:rsidP="001242C1">
                  <w:pPr>
                    <w:jc w:val="center"/>
                    <w:rPr>
                      <w:rFonts w:ascii="Times New Roman" w:hAnsi="Times New Roman"/>
                      <w:sz w:val="24"/>
                      <w:szCs w:val="24"/>
                    </w:rPr>
                  </w:pPr>
                  <w:r w:rsidRPr="003E3D54">
                    <w:rPr>
                      <w:rFonts w:ascii="Times New Roman" w:hAnsi="Times New Roman"/>
                      <w:sz w:val="24"/>
                      <w:szCs w:val="24"/>
                    </w:rPr>
                    <w:t>2024-2025</w:t>
                  </w:r>
                </w:p>
              </w:tc>
              <w:tc>
                <w:tcPr>
                  <w:tcW w:w="4513" w:type="dxa"/>
                </w:tcPr>
                <w:p w14:paraId="50256F9A" w14:textId="60A05854" w:rsidR="00E70FCD" w:rsidRPr="003E3D54" w:rsidRDefault="001242C1" w:rsidP="001242C1">
                  <w:pPr>
                    <w:jc w:val="center"/>
                    <w:rPr>
                      <w:rFonts w:ascii="Times New Roman" w:hAnsi="Times New Roman"/>
                      <w:sz w:val="24"/>
                      <w:szCs w:val="24"/>
                    </w:rPr>
                  </w:pPr>
                  <w:r w:rsidRPr="003E3D54">
                    <w:rPr>
                      <w:rFonts w:ascii="Times New Roman" w:hAnsi="Times New Roman"/>
                      <w:sz w:val="24"/>
                      <w:szCs w:val="24"/>
                    </w:rPr>
                    <w:t>Professional Development Workshops</w:t>
                  </w:r>
                </w:p>
              </w:tc>
              <w:tc>
                <w:tcPr>
                  <w:tcW w:w="4513" w:type="dxa"/>
                </w:tcPr>
                <w:p w14:paraId="47373F49" w14:textId="6E4F53F3" w:rsidR="00E70FCD" w:rsidRPr="003E3D54" w:rsidRDefault="001242C1" w:rsidP="001242C1">
                  <w:pPr>
                    <w:jc w:val="center"/>
                    <w:rPr>
                      <w:rFonts w:ascii="Times New Roman" w:hAnsi="Times New Roman"/>
                      <w:sz w:val="24"/>
                      <w:szCs w:val="24"/>
                    </w:rPr>
                  </w:pPr>
                  <w:r w:rsidRPr="003E3D54">
                    <w:rPr>
                      <w:rFonts w:ascii="Times New Roman" w:hAnsi="Times New Roman"/>
                      <w:sz w:val="24"/>
                      <w:szCs w:val="24"/>
                    </w:rPr>
                    <w:t xml:space="preserve">To equip staff with </w:t>
                  </w:r>
                  <w:r w:rsidR="00C252FA" w:rsidRPr="003E3D54">
                    <w:rPr>
                      <w:rFonts w:ascii="Times New Roman" w:hAnsi="Times New Roman"/>
                      <w:sz w:val="24"/>
                      <w:szCs w:val="24"/>
                    </w:rPr>
                    <w:t xml:space="preserve">the </w:t>
                  </w:r>
                  <w:r w:rsidRPr="003E3D54">
                    <w:rPr>
                      <w:rFonts w:ascii="Times New Roman" w:hAnsi="Times New Roman"/>
                      <w:sz w:val="24"/>
                      <w:szCs w:val="24"/>
                    </w:rPr>
                    <w:t>necessary skills and knowledge</w:t>
                  </w:r>
                </w:p>
              </w:tc>
            </w:tr>
            <w:tr w:rsidR="00E70FCD" w:rsidRPr="003E3D54" w14:paraId="48B75108" w14:textId="77777777" w:rsidTr="00E70FCD">
              <w:trPr>
                <w:jc w:val="center"/>
              </w:trPr>
              <w:tc>
                <w:tcPr>
                  <w:tcW w:w="4513" w:type="dxa"/>
                </w:tcPr>
                <w:p w14:paraId="308189E1" w14:textId="0E63B8F7" w:rsidR="00E70FCD" w:rsidRPr="003E3D54" w:rsidRDefault="001242C1" w:rsidP="001242C1">
                  <w:pPr>
                    <w:jc w:val="center"/>
                    <w:rPr>
                      <w:rFonts w:ascii="Times New Roman" w:hAnsi="Times New Roman"/>
                      <w:sz w:val="24"/>
                      <w:szCs w:val="24"/>
                    </w:rPr>
                  </w:pPr>
                  <w:r w:rsidRPr="003E3D54">
                    <w:rPr>
                      <w:rFonts w:ascii="Times New Roman" w:hAnsi="Times New Roman"/>
                      <w:sz w:val="24"/>
                      <w:szCs w:val="24"/>
                    </w:rPr>
                    <w:t>2024-2025</w:t>
                  </w:r>
                </w:p>
              </w:tc>
              <w:tc>
                <w:tcPr>
                  <w:tcW w:w="4513" w:type="dxa"/>
                </w:tcPr>
                <w:p w14:paraId="74934378" w14:textId="6E2352BB" w:rsidR="00E70FCD" w:rsidRPr="003E3D54" w:rsidRDefault="0077322C" w:rsidP="001242C1">
                  <w:pPr>
                    <w:jc w:val="center"/>
                    <w:rPr>
                      <w:rFonts w:ascii="Times New Roman" w:hAnsi="Times New Roman"/>
                      <w:sz w:val="24"/>
                      <w:szCs w:val="24"/>
                    </w:rPr>
                  </w:pPr>
                  <w:r w:rsidRPr="003E3D54">
                    <w:rPr>
                      <w:rFonts w:ascii="Times New Roman" w:hAnsi="Times New Roman"/>
                      <w:sz w:val="24"/>
                      <w:szCs w:val="24"/>
                    </w:rPr>
                    <w:t>Communication Tools</w:t>
                  </w:r>
                </w:p>
              </w:tc>
              <w:tc>
                <w:tcPr>
                  <w:tcW w:w="4513" w:type="dxa"/>
                </w:tcPr>
                <w:p w14:paraId="50903E6A" w14:textId="2ED5967E" w:rsidR="00E70FCD" w:rsidRPr="003E3D54" w:rsidRDefault="0077322C" w:rsidP="001242C1">
                  <w:pPr>
                    <w:jc w:val="center"/>
                    <w:rPr>
                      <w:rFonts w:ascii="Times New Roman" w:hAnsi="Times New Roman"/>
                      <w:sz w:val="24"/>
                      <w:szCs w:val="24"/>
                    </w:rPr>
                  </w:pPr>
                  <w:r w:rsidRPr="003E3D54">
                    <w:rPr>
                      <w:rFonts w:ascii="Times New Roman" w:hAnsi="Times New Roman"/>
                      <w:sz w:val="24"/>
                      <w:szCs w:val="24"/>
                    </w:rPr>
                    <w:t>To facilitate effective communication</w:t>
                  </w:r>
                </w:p>
              </w:tc>
            </w:tr>
            <w:tr w:rsidR="00E70FCD" w:rsidRPr="003E3D54" w14:paraId="1C682CAF" w14:textId="77777777" w:rsidTr="00E70FCD">
              <w:trPr>
                <w:jc w:val="center"/>
              </w:trPr>
              <w:tc>
                <w:tcPr>
                  <w:tcW w:w="4513" w:type="dxa"/>
                </w:tcPr>
                <w:p w14:paraId="3BAC88A8" w14:textId="6DBC81C4" w:rsidR="00E70FCD" w:rsidRPr="003E3D54" w:rsidRDefault="0077322C" w:rsidP="001242C1">
                  <w:pPr>
                    <w:jc w:val="center"/>
                    <w:rPr>
                      <w:rFonts w:ascii="Times New Roman" w:hAnsi="Times New Roman"/>
                      <w:sz w:val="24"/>
                      <w:szCs w:val="24"/>
                    </w:rPr>
                  </w:pPr>
                  <w:r w:rsidRPr="003E3D54">
                    <w:rPr>
                      <w:rFonts w:ascii="Times New Roman" w:hAnsi="Times New Roman"/>
                      <w:sz w:val="24"/>
                      <w:szCs w:val="24"/>
                    </w:rPr>
                    <w:t>2025-2026</w:t>
                  </w:r>
                </w:p>
              </w:tc>
              <w:tc>
                <w:tcPr>
                  <w:tcW w:w="4513" w:type="dxa"/>
                </w:tcPr>
                <w:p w14:paraId="65036C52" w14:textId="19C2534E" w:rsidR="00E70FCD" w:rsidRPr="003E3D54" w:rsidRDefault="0077322C" w:rsidP="001242C1">
                  <w:pPr>
                    <w:jc w:val="center"/>
                    <w:rPr>
                      <w:rFonts w:ascii="Times New Roman" w:hAnsi="Times New Roman"/>
                      <w:sz w:val="24"/>
                      <w:szCs w:val="24"/>
                    </w:rPr>
                  </w:pPr>
                  <w:r w:rsidRPr="003E3D54">
                    <w:rPr>
                      <w:rFonts w:ascii="Times New Roman" w:hAnsi="Times New Roman"/>
                      <w:sz w:val="24"/>
                      <w:szCs w:val="24"/>
                    </w:rPr>
                    <w:t>Follow-up Training Sessions</w:t>
                  </w:r>
                </w:p>
              </w:tc>
              <w:tc>
                <w:tcPr>
                  <w:tcW w:w="4513" w:type="dxa"/>
                </w:tcPr>
                <w:p w14:paraId="4F5F7714" w14:textId="5F1D4538" w:rsidR="00E70FCD" w:rsidRPr="003E3D54" w:rsidRDefault="00873C5F" w:rsidP="001242C1">
                  <w:pPr>
                    <w:jc w:val="center"/>
                    <w:rPr>
                      <w:rFonts w:ascii="Times New Roman" w:hAnsi="Times New Roman"/>
                      <w:sz w:val="24"/>
                      <w:szCs w:val="24"/>
                    </w:rPr>
                  </w:pPr>
                  <w:r w:rsidRPr="003E3D54">
                    <w:rPr>
                      <w:rFonts w:ascii="Times New Roman" w:hAnsi="Times New Roman"/>
                      <w:sz w:val="24"/>
                      <w:szCs w:val="24"/>
                    </w:rPr>
                    <w:t>To reinforce learning and address any emerging issues</w:t>
                  </w:r>
                </w:p>
              </w:tc>
            </w:tr>
            <w:tr w:rsidR="00E70FCD" w:rsidRPr="003E3D54" w14:paraId="485786C5" w14:textId="77777777" w:rsidTr="00E70FCD">
              <w:trPr>
                <w:jc w:val="center"/>
              </w:trPr>
              <w:tc>
                <w:tcPr>
                  <w:tcW w:w="4513" w:type="dxa"/>
                </w:tcPr>
                <w:p w14:paraId="6386F70F" w14:textId="43395CE3" w:rsidR="00E70FCD" w:rsidRPr="003E3D54" w:rsidRDefault="00873C5F" w:rsidP="001242C1">
                  <w:pPr>
                    <w:jc w:val="center"/>
                    <w:rPr>
                      <w:rFonts w:ascii="Times New Roman" w:hAnsi="Times New Roman"/>
                      <w:sz w:val="24"/>
                      <w:szCs w:val="24"/>
                    </w:rPr>
                  </w:pPr>
                  <w:r w:rsidRPr="003E3D54">
                    <w:rPr>
                      <w:rFonts w:ascii="Times New Roman" w:hAnsi="Times New Roman"/>
                      <w:sz w:val="24"/>
                      <w:szCs w:val="24"/>
                    </w:rPr>
                    <w:t>2025-2026</w:t>
                  </w:r>
                </w:p>
              </w:tc>
              <w:tc>
                <w:tcPr>
                  <w:tcW w:w="4513" w:type="dxa"/>
                </w:tcPr>
                <w:p w14:paraId="4BC0F136" w14:textId="56EFAF02" w:rsidR="00E70FCD" w:rsidRPr="003E3D54" w:rsidRDefault="00873C5F" w:rsidP="001242C1">
                  <w:pPr>
                    <w:jc w:val="center"/>
                    <w:rPr>
                      <w:rFonts w:ascii="Times New Roman" w:hAnsi="Times New Roman"/>
                      <w:sz w:val="24"/>
                      <w:szCs w:val="24"/>
                    </w:rPr>
                  </w:pPr>
                  <w:r w:rsidRPr="003E3D54">
                    <w:rPr>
                      <w:rFonts w:ascii="Times New Roman" w:hAnsi="Times New Roman"/>
                      <w:sz w:val="24"/>
                      <w:szCs w:val="24"/>
                    </w:rPr>
                    <w:t>Staff Well-Being Programs</w:t>
                  </w:r>
                </w:p>
              </w:tc>
              <w:tc>
                <w:tcPr>
                  <w:tcW w:w="4513" w:type="dxa"/>
                </w:tcPr>
                <w:p w14:paraId="43F27AA3" w14:textId="27DC8FEE" w:rsidR="00E70FCD" w:rsidRPr="003E3D54" w:rsidRDefault="00873C5F" w:rsidP="001242C1">
                  <w:pPr>
                    <w:jc w:val="center"/>
                    <w:rPr>
                      <w:rFonts w:ascii="Times New Roman" w:hAnsi="Times New Roman"/>
                      <w:sz w:val="24"/>
                      <w:szCs w:val="24"/>
                    </w:rPr>
                  </w:pPr>
                  <w:r w:rsidRPr="003E3D54">
                    <w:rPr>
                      <w:rFonts w:ascii="Times New Roman" w:hAnsi="Times New Roman"/>
                      <w:sz w:val="24"/>
                      <w:szCs w:val="24"/>
                    </w:rPr>
                    <w:t>To promote staff well-being and job satisfaction</w:t>
                  </w:r>
                </w:p>
              </w:tc>
            </w:tr>
            <w:tr w:rsidR="00E70FCD" w:rsidRPr="003E3D54" w14:paraId="15DF9F18" w14:textId="77777777" w:rsidTr="00E70FCD">
              <w:trPr>
                <w:jc w:val="center"/>
              </w:trPr>
              <w:tc>
                <w:tcPr>
                  <w:tcW w:w="4513" w:type="dxa"/>
                </w:tcPr>
                <w:p w14:paraId="60DA1F50" w14:textId="16D9BF1D" w:rsidR="00E70FCD" w:rsidRPr="003E3D54" w:rsidRDefault="00F447A0" w:rsidP="001242C1">
                  <w:pPr>
                    <w:jc w:val="center"/>
                    <w:rPr>
                      <w:rFonts w:ascii="Times New Roman" w:hAnsi="Times New Roman"/>
                      <w:sz w:val="24"/>
                      <w:szCs w:val="24"/>
                    </w:rPr>
                  </w:pPr>
                  <w:r w:rsidRPr="003E3D54">
                    <w:rPr>
                      <w:rFonts w:ascii="Times New Roman" w:hAnsi="Times New Roman"/>
                      <w:sz w:val="24"/>
                      <w:szCs w:val="24"/>
                    </w:rPr>
                    <w:t>2026-2027</w:t>
                  </w:r>
                </w:p>
              </w:tc>
              <w:tc>
                <w:tcPr>
                  <w:tcW w:w="4513" w:type="dxa"/>
                </w:tcPr>
                <w:p w14:paraId="2AF0218C" w14:textId="001CD66E" w:rsidR="00E70FCD" w:rsidRPr="003E3D54" w:rsidRDefault="00E64265" w:rsidP="001242C1">
                  <w:pPr>
                    <w:jc w:val="center"/>
                    <w:rPr>
                      <w:rFonts w:ascii="Times New Roman" w:hAnsi="Times New Roman"/>
                      <w:sz w:val="24"/>
                      <w:szCs w:val="24"/>
                    </w:rPr>
                  </w:pPr>
                  <w:r w:rsidRPr="003E3D54">
                    <w:rPr>
                      <w:rFonts w:ascii="Times New Roman" w:hAnsi="Times New Roman"/>
                      <w:sz w:val="24"/>
                      <w:szCs w:val="24"/>
                    </w:rPr>
                    <w:t>Evaluation Tools</w:t>
                  </w:r>
                </w:p>
              </w:tc>
              <w:tc>
                <w:tcPr>
                  <w:tcW w:w="4513" w:type="dxa"/>
                </w:tcPr>
                <w:p w14:paraId="5943B766" w14:textId="41883313" w:rsidR="00E70FCD" w:rsidRPr="003E3D54" w:rsidRDefault="00E64265" w:rsidP="001242C1">
                  <w:pPr>
                    <w:jc w:val="center"/>
                    <w:rPr>
                      <w:rFonts w:ascii="Times New Roman" w:hAnsi="Times New Roman"/>
                      <w:sz w:val="24"/>
                      <w:szCs w:val="24"/>
                    </w:rPr>
                  </w:pPr>
                  <w:r w:rsidRPr="003E3D54">
                    <w:rPr>
                      <w:rFonts w:ascii="Times New Roman" w:hAnsi="Times New Roman"/>
                      <w:sz w:val="24"/>
                      <w:szCs w:val="24"/>
                    </w:rPr>
                    <w:t>To assess the project’s effectiveness and inform future planning</w:t>
                  </w:r>
                </w:p>
              </w:tc>
            </w:tr>
            <w:tr w:rsidR="00E70FCD" w:rsidRPr="003E3D54" w14:paraId="0598CF90" w14:textId="77777777" w:rsidTr="00E70FCD">
              <w:trPr>
                <w:jc w:val="center"/>
              </w:trPr>
              <w:tc>
                <w:tcPr>
                  <w:tcW w:w="4513" w:type="dxa"/>
                </w:tcPr>
                <w:p w14:paraId="3EE729CB" w14:textId="1F215017" w:rsidR="00E70FCD" w:rsidRPr="003E3D54" w:rsidRDefault="00E64265" w:rsidP="001242C1">
                  <w:pPr>
                    <w:jc w:val="center"/>
                    <w:rPr>
                      <w:rFonts w:ascii="Times New Roman" w:hAnsi="Times New Roman"/>
                      <w:sz w:val="24"/>
                      <w:szCs w:val="24"/>
                    </w:rPr>
                  </w:pPr>
                  <w:r w:rsidRPr="003E3D54">
                    <w:rPr>
                      <w:rFonts w:ascii="Times New Roman" w:hAnsi="Times New Roman"/>
                      <w:sz w:val="24"/>
                      <w:szCs w:val="24"/>
                    </w:rPr>
                    <w:t>2026-2027</w:t>
                  </w:r>
                </w:p>
              </w:tc>
              <w:tc>
                <w:tcPr>
                  <w:tcW w:w="4513" w:type="dxa"/>
                </w:tcPr>
                <w:p w14:paraId="453B34ED" w14:textId="51D8EE58" w:rsidR="00E70FCD" w:rsidRPr="003E3D54" w:rsidRDefault="00E64265" w:rsidP="001242C1">
                  <w:pPr>
                    <w:jc w:val="center"/>
                    <w:rPr>
                      <w:rFonts w:ascii="Times New Roman" w:hAnsi="Times New Roman"/>
                      <w:sz w:val="24"/>
                      <w:szCs w:val="24"/>
                    </w:rPr>
                  </w:pPr>
                  <w:r w:rsidRPr="003E3D54">
                    <w:rPr>
                      <w:rFonts w:ascii="Times New Roman" w:hAnsi="Times New Roman"/>
                      <w:sz w:val="24"/>
                      <w:szCs w:val="24"/>
                    </w:rPr>
                    <w:t>Community Engagement Initiatives</w:t>
                  </w:r>
                </w:p>
              </w:tc>
              <w:tc>
                <w:tcPr>
                  <w:tcW w:w="4513" w:type="dxa"/>
                </w:tcPr>
                <w:p w14:paraId="0B6A3C52" w14:textId="49B8CA10" w:rsidR="00E70FCD" w:rsidRPr="003E3D54" w:rsidRDefault="00E64265" w:rsidP="001242C1">
                  <w:pPr>
                    <w:jc w:val="center"/>
                    <w:rPr>
                      <w:rFonts w:ascii="Times New Roman" w:hAnsi="Times New Roman"/>
                      <w:sz w:val="24"/>
                      <w:szCs w:val="24"/>
                    </w:rPr>
                  </w:pPr>
                  <w:r w:rsidRPr="003E3D54">
                    <w:rPr>
                      <w:rFonts w:ascii="Times New Roman" w:hAnsi="Times New Roman"/>
                      <w:sz w:val="24"/>
                      <w:szCs w:val="24"/>
                    </w:rPr>
                    <w:t xml:space="preserve">To strengthen relationships </w:t>
                  </w:r>
                  <w:r w:rsidR="00A70EA8" w:rsidRPr="003E3D54">
                    <w:rPr>
                      <w:rFonts w:ascii="Times New Roman" w:hAnsi="Times New Roman"/>
                      <w:sz w:val="24"/>
                      <w:szCs w:val="24"/>
                    </w:rPr>
                    <w:t>within the wider community</w:t>
                  </w:r>
                </w:p>
              </w:tc>
            </w:tr>
          </w:tbl>
          <w:p w14:paraId="29F1C20B" w14:textId="640F58AE" w:rsidR="00D0332C" w:rsidRPr="003E3D54" w:rsidRDefault="00A70EA8" w:rsidP="005913AB">
            <w:pPr>
              <w:rPr>
                <w:rFonts w:ascii="Times New Roman" w:hAnsi="Times New Roman"/>
                <w:sz w:val="24"/>
                <w:szCs w:val="24"/>
              </w:rPr>
            </w:pPr>
            <w:r w:rsidRPr="003E3D54">
              <w:rPr>
                <w:rFonts w:ascii="Times New Roman" w:hAnsi="Times New Roman"/>
                <w:sz w:val="24"/>
                <w:szCs w:val="24"/>
              </w:rPr>
              <w:t>This plan aligns with the school’s vision and mission by prioritizing staff development, effective communication, and community engagement. It also supports the school’s improvement processes by providing the resources needed to assess progress and make necessary adjustments.</w:t>
            </w:r>
          </w:p>
          <w:p w14:paraId="7607E013" w14:textId="2F6B87A2" w:rsidR="006102E0" w:rsidRPr="003E3D54" w:rsidRDefault="006102E0" w:rsidP="006908E4">
            <w:pPr>
              <w:rPr>
                <w:rFonts w:ascii="Times New Roman" w:hAnsi="Times New Roman"/>
                <w:sz w:val="24"/>
                <w:szCs w:val="24"/>
              </w:rPr>
            </w:pPr>
          </w:p>
        </w:tc>
      </w:tr>
      <w:tr w:rsidR="006102E0" w14:paraId="202DC922" w14:textId="77777777" w:rsidTr="00291D1A">
        <w:tc>
          <w:tcPr>
            <w:tcW w:w="13765" w:type="dxa"/>
            <w:shd w:val="clear" w:color="auto" w:fill="8EAADB" w:themeFill="accent1" w:themeFillTint="99"/>
          </w:tcPr>
          <w:p w14:paraId="24C4779F" w14:textId="2DB74290" w:rsidR="006102E0" w:rsidRPr="006102E0" w:rsidRDefault="006102E0" w:rsidP="006102E0">
            <w:pPr>
              <w:rPr>
                <w:rFonts w:ascii="Times New Roman" w:hAnsi="Times New Roman"/>
                <w:b/>
                <w:bCs/>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6: Communication </w:t>
            </w:r>
            <w:r>
              <w:rPr>
                <w:rFonts w:ascii="Times New Roman" w:hAnsi="Times New Roman"/>
                <w:b/>
                <w:bCs/>
                <w:sz w:val="24"/>
                <w:szCs w:val="24"/>
              </w:rPr>
              <w:t xml:space="preserve">of Results and Outcomes: </w:t>
            </w:r>
            <w:r w:rsidRPr="00DC25CD">
              <w:rPr>
                <w:rFonts w:ascii="Times New Roman" w:hAnsi="Times New Roman"/>
                <w:sz w:val="24"/>
                <w:szCs w:val="24"/>
              </w:rPr>
              <w:t>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tc>
      </w:tr>
      <w:tr w:rsidR="006102E0" w14:paraId="484D99AA" w14:textId="77777777" w:rsidTr="00177D74">
        <w:tc>
          <w:tcPr>
            <w:tcW w:w="13765" w:type="dxa"/>
            <w:shd w:val="clear" w:color="auto" w:fill="B4C6E7" w:themeFill="accent1" w:themeFillTint="66"/>
          </w:tcPr>
          <w:p w14:paraId="503A4F92" w14:textId="363125FD" w:rsidR="00B23547" w:rsidRPr="00B23547" w:rsidRDefault="007516B1" w:rsidP="00B23547">
            <w:pPr>
              <w:rPr>
                <w:rFonts w:ascii="Times New Roman" w:hAnsi="Times New Roman"/>
                <w:sz w:val="24"/>
                <w:szCs w:val="24"/>
                <w:highlight w:val="yellow"/>
              </w:rPr>
            </w:pPr>
            <w:r>
              <w:rPr>
                <w:rFonts w:ascii="Times New Roman" w:hAnsi="Times New Roman"/>
                <w:sz w:val="24"/>
                <w:szCs w:val="24"/>
              </w:rPr>
              <w:t xml:space="preserve"> </w:t>
            </w:r>
            <w:r>
              <w:t xml:space="preserve">    </w:t>
            </w:r>
            <w:r w:rsidRPr="007516B1">
              <w:rPr>
                <w:rFonts w:ascii="Times New Roman" w:hAnsi="Times New Roman"/>
                <w:sz w:val="24"/>
                <w:szCs w:val="24"/>
              </w:rPr>
              <w:t xml:space="preserve">The multi-year resource plan aligns well with the district and policy context of Loudoun County Public Schools. The focus on professional development workshops and follow-up training sessions aligns with the district’s commitment to continuous learning and excellence in teaching. The emphasis on communication tools and community engagement initiatives resonates with the district’s policy of fostering strong relationships with the community and ensuring transparent communication. </w:t>
            </w:r>
            <w:r>
              <w:rPr>
                <w:rFonts w:ascii="Times New Roman" w:hAnsi="Times New Roman"/>
                <w:sz w:val="24"/>
                <w:szCs w:val="24"/>
              </w:rPr>
              <w:t>Including</w:t>
            </w:r>
            <w:r w:rsidRPr="007516B1">
              <w:rPr>
                <w:rFonts w:ascii="Times New Roman" w:hAnsi="Times New Roman"/>
                <w:sz w:val="24"/>
                <w:szCs w:val="24"/>
              </w:rPr>
              <w:t xml:space="preserve"> staff well-being programs reflects the district’s focus on promoting a positive work environment. Lastly, </w:t>
            </w:r>
            <w:r>
              <w:rPr>
                <w:rFonts w:ascii="Times New Roman" w:hAnsi="Times New Roman"/>
                <w:sz w:val="24"/>
                <w:szCs w:val="24"/>
              </w:rPr>
              <w:t>using</w:t>
            </w:r>
            <w:r w:rsidRPr="007516B1">
              <w:rPr>
                <w:rFonts w:ascii="Times New Roman" w:hAnsi="Times New Roman"/>
                <w:sz w:val="24"/>
                <w:szCs w:val="24"/>
              </w:rPr>
              <w:t xml:space="preserve"> evaluation tools to assess the project’s effectiveness aligns with the district’s emphasis on data-driven </w:t>
            </w:r>
            <w:r w:rsidR="00897915">
              <w:rPr>
                <w:rFonts w:ascii="Times New Roman" w:hAnsi="Times New Roman"/>
                <w:sz w:val="24"/>
                <w:szCs w:val="24"/>
              </w:rPr>
              <w:t>decision-making</w:t>
            </w:r>
            <w:r>
              <w:rPr>
                <w:rFonts w:ascii="Times New Roman" w:hAnsi="Times New Roman"/>
                <w:sz w:val="24"/>
                <w:szCs w:val="24"/>
              </w:rPr>
              <w:t>.</w:t>
            </w:r>
          </w:p>
          <w:p w14:paraId="17A8D7C0" w14:textId="77777777" w:rsidR="00B23547" w:rsidRDefault="00B23547" w:rsidP="00B23547">
            <w:pPr>
              <w:pStyle w:val="ListParagraph"/>
              <w:ind w:left="337"/>
              <w:rPr>
                <w:rFonts w:ascii="Times New Roman" w:hAnsi="Times New Roman"/>
                <w:sz w:val="24"/>
                <w:szCs w:val="24"/>
                <w:highlight w:val="yellow"/>
              </w:rPr>
            </w:pPr>
          </w:p>
          <w:p w14:paraId="4BB491C4" w14:textId="77777777" w:rsidR="007B0F87" w:rsidRDefault="007B0F87" w:rsidP="007B0F87">
            <w:pPr>
              <w:rPr>
                <w:rFonts w:ascii="Times New Roman" w:hAnsi="Times New Roman"/>
                <w:sz w:val="24"/>
                <w:szCs w:val="24"/>
                <w:highlight w:val="yellow"/>
              </w:rPr>
            </w:pPr>
            <w:r>
              <w:rPr>
                <w:rFonts w:ascii="Times New Roman" w:hAnsi="Times New Roman"/>
                <w:sz w:val="24"/>
                <w:szCs w:val="24"/>
                <w:highlight w:val="yellow"/>
              </w:rPr>
              <w:t xml:space="preserve">     </w:t>
            </w:r>
          </w:p>
          <w:tbl>
            <w:tblPr>
              <w:tblStyle w:val="TableGrid"/>
              <w:tblW w:w="0" w:type="auto"/>
              <w:tblLook w:val="04A0" w:firstRow="1" w:lastRow="0" w:firstColumn="1" w:lastColumn="0" w:noHBand="0" w:noVBand="1"/>
            </w:tblPr>
            <w:tblGrid>
              <w:gridCol w:w="6769"/>
              <w:gridCol w:w="6770"/>
            </w:tblGrid>
            <w:tr w:rsidR="007B0F87" w14:paraId="44CA97A2" w14:textId="77777777" w:rsidTr="007B0F87">
              <w:tc>
                <w:tcPr>
                  <w:tcW w:w="6769" w:type="dxa"/>
                </w:tcPr>
                <w:p w14:paraId="2ABEF331" w14:textId="0ED9B94D" w:rsidR="007B0F87" w:rsidRPr="00665522" w:rsidRDefault="007A2021" w:rsidP="007B0F87">
                  <w:pPr>
                    <w:jc w:val="center"/>
                    <w:rPr>
                      <w:rFonts w:ascii="Times New Roman" w:hAnsi="Times New Roman"/>
                      <w:b/>
                      <w:bCs/>
                      <w:sz w:val="24"/>
                      <w:szCs w:val="24"/>
                    </w:rPr>
                  </w:pPr>
                  <w:r w:rsidRPr="00665522">
                    <w:rPr>
                      <w:rFonts w:ascii="Times New Roman" w:hAnsi="Times New Roman"/>
                      <w:b/>
                      <w:bCs/>
                      <w:sz w:val="24"/>
                      <w:szCs w:val="24"/>
                    </w:rPr>
                    <w:t>Type of Communication</w:t>
                  </w:r>
                </w:p>
              </w:tc>
              <w:tc>
                <w:tcPr>
                  <w:tcW w:w="6770" w:type="dxa"/>
                </w:tcPr>
                <w:p w14:paraId="7A84695A" w14:textId="1B0635DC" w:rsidR="007B0F87" w:rsidRPr="00665522" w:rsidRDefault="007A2021" w:rsidP="007A2021">
                  <w:pPr>
                    <w:jc w:val="center"/>
                    <w:rPr>
                      <w:rFonts w:ascii="Times New Roman" w:hAnsi="Times New Roman"/>
                      <w:b/>
                      <w:bCs/>
                      <w:sz w:val="24"/>
                      <w:szCs w:val="24"/>
                    </w:rPr>
                  </w:pPr>
                  <w:r w:rsidRPr="00665522">
                    <w:rPr>
                      <w:rFonts w:ascii="Times New Roman" w:hAnsi="Times New Roman"/>
                      <w:b/>
                      <w:bCs/>
                      <w:sz w:val="24"/>
                      <w:szCs w:val="24"/>
                    </w:rPr>
                    <w:t>Audience</w:t>
                  </w:r>
                </w:p>
              </w:tc>
            </w:tr>
            <w:tr w:rsidR="007B0F87" w14:paraId="4DE5FD18" w14:textId="77777777" w:rsidTr="007B0F87">
              <w:tc>
                <w:tcPr>
                  <w:tcW w:w="6769" w:type="dxa"/>
                </w:tcPr>
                <w:p w14:paraId="78B022F8" w14:textId="455F5F7E" w:rsidR="00665522" w:rsidRDefault="00107B29" w:rsidP="00665522">
                  <w:pPr>
                    <w:jc w:val="center"/>
                    <w:rPr>
                      <w:rFonts w:ascii="Times New Roman" w:hAnsi="Times New Roman"/>
                      <w:sz w:val="24"/>
                      <w:szCs w:val="24"/>
                    </w:rPr>
                  </w:pPr>
                  <w:hyperlink r:id="rId25" w:history="1">
                    <w:r w:rsidR="00665522" w:rsidRPr="00107B29">
                      <w:rPr>
                        <w:rStyle w:val="Hyperlink"/>
                        <w:rFonts w:ascii="Times New Roman" w:hAnsi="Times New Roman"/>
                        <w:sz w:val="24"/>
                        <w:szCs w:val="24"/>
                      </w:rPr>
                      <w:t>Email</w:t>
                    </w:r>
                  </w:hyperlink>
                  <w:r w:rsidR="00665522">
                    <w:rPr>
                      <w:rFonts w:ascii="Times New Roman" w:hAnsi="Times New Roman"/>
                      <w:sz w:val="24"/>
                      <w:szCs w:val="24"/>
                    </w:rPr>
                    <w:t xml:space="preserve"> #1</w:t>
                  </w:r>
                </w:p>
                <w:p w14:paraId="02D214B1" w14:textId="3332AC7F" w:rsidR="00665522" w:rsidRDefault="00285818" w:rsidP="00665522">
                  <w:pPr>
                    <w:jc w:val="center"/>
                    <w:rPr>
                      <w:rFonts w:ascii="Times New Roman" w:hAnsi="Times New Roman"/>
                      <w:sz w:val="24"/>
                      <w:szCs w:val="24"/>
                    </w:rPr>
                  </w:pPr>
                  <w:hyperlink r:id="rId26" w:history="1">
                    <w:r w:rsidR="00665522" w:rsidRPr="00285818">
                      <w:rPr>
                        <w:rStyle w:val="Hyperlink"/>
                        <w:rFonts w:ascii="Times New Roman" w:hAnsi="Times New Roman"/>
                        <w:sz w:val="24"/>
                        <w:szCs w:val="24"/>
                      </w:rPr>
                      <w:t>Email #2</w:t>
                    </w:r>
                  </w:hyperlink>
                </w:p>
                <w:p w14:paraId="009C91F0" w14:textId="77777777" w:rsidR="00665522" w:rsidRDefault="00285818" w:rsidP="00665522">
                  <w:pPr>
                    <w:jc w:val="center"/>
                    <w:rPr>
                      <w:rFonts w:ascii="Times New Roman" w:hAnsi="Times New Roman"/>
                      <w:sz w:val="24"/>
                      <w:szCs w:val="24"/>
                    </w:rPr>
                  </w:pPr>
                  <w:hyperlink r:id="rId27" w:history="1">
                    <w:r w:rsidR="00665522" w:rsidRPr="00285818">
                      <w:rPr>
                        <w:rStyle w:val="Hyperlink"/>
                        <w:rFonts w:ascii="Times New Roman" w:hAnsi="Times New Roman"/>
                        <w:sz w:val="24"/>
                        <w:szCs w:val="24"/>
                      </w:rPr>
                      <w:t>Email #3</w:t>
                    </w:r>
                  </w:hyperlink>
                </w:p>
                <w:p w14:paraId="2B27F818" w14:textId="12094636" w:rsidR="00285818" w:rsidRPr="00665522" w:rsidRDefault="00174E68" w:rsidP="00665522">
                  <w:pPr>
                    <w:jc w:val="center"/>
                    <w:rPr>
                      <w:rFonts w:ascii="Times New Roman" w:hAnsi="Times New Roman"/>
                      <w:sz w:val="24"/>
                      <w:szCs w:val="24"/>
                    </w:rPr>
                  </w:pPr>
                  <w:hyperlink r:id="rId28" w:history="1">
                    <w:r w:rsidR="00285818" w:rsidRPr="00174E68">
                      <w:rPr>
                        <w:rStyle w:val="Hyperlink"/>
                        <w:rFonts w:ascii="Times New Roman" w:hAnsi="Times New Roman"/>
                        <w:sz w:val="24"/>
                        <w:szCs w:val="24"/>
                      </w:rPr>
                      <w:t>Email #4</w:t>
                    </w:r>
                  </w:hyperlink>
                </w:p>
              </w:tc>
              <w:tc>
                <w:tcPr>
                  <w:tcW w:w="6770" w:type="dxa"/>
                </w:tcPr>
                <w:p w14:paraId="37658D2E" w14:textId="0EE9BC37" w:rsidR="007B0F87" w:rsidRPr="00665522" w:rsidRDefault="00665522" w:rsidP="007A2021">
                  <w:pPr>
                    <w:jc w:val="center"/>
                    <w:rPr>
                      <w:rFonts w:ascii="Times New Roman" w:hAnsi="Times New Roman"/>
                      <w:sz w:val="24"/>
                      <w:szCs w:val="24"/>
                    </w:rPr>
                  </w:pPr>
                  <w:r>
                    <w:rPr>
                      <w:rFonts w:ascii="Times New Roman" w:hAnsi="Times New Roman"/>
                      <w:sz w:val="24"/>
                      <w:szCs w:val="24"/>
                    </w:rPr>
                    <w:t>All school staff</w:t>
                  </w:r>
                </w:p>
              </w:tc>
            </w:tr>
            <w:tr w:rsidR="007B0F87" w14:paraId="1E57685C" w14:textId="77777777" w:rsidTr="007B0F87">
              <w:tc>
                <w:tcPr>
                  <w:tcW w:w="6769" w:type="dxa"/>
                </w:tcPr>
                <w:p w14:paraId="0B2B6454" w14:textId="0BE00BC3" w:rsidR="007B0F87" w:rsidRPr="00665522" w:rsidRDefault="00B554F6" w:rsidP="00EC327D">
                  <w:pPr>
                    <w:jc w:val="center"/>
                    <w:rPr>
                      <w:rFonts w:ascii="Times New Roman" w:hAnsi="Times New Roman"/>
                      <w:sz w:val="24"/>
                      <w:szCs w:val="24"/>
                    </w:rPr>
                  </w:pPr>
                  <w:hyperlink r:id="rId29" w:history="1">
                    <w:r w:rsidR="00EC327D" w:rsidRPr="00B554F6">
                      <w:rPr>
                        <w:rStyle w:val="Hyperlink"/>
                        <w:rFonts w:ascii="Times New Roman" w:hAnsi="Times New Roman"/>
                        <w:sz w:val="24"/>
                        <w:szCs w:val="24"/>
                      </w:rPr>
                      <w:t>Website</w:t>
                    </w:r>
                  </w:hyperlink>
                </w:p>
              </w:tc>
              <w:tc>
                <w:tcPr>
                  <w:tcW w:w="6770" w:type="dxa"/>
                </w:tcPr>
                <w:p w14:paraId="1AB49F7E" w14:textId="100262BE" w:rsidR="007B0F87" w:rsidRPr="00665522" w:rsidRDefault="00EC327D" w:rsidP="007A2021">
                  <w:pPr>
                    <w:jc w:val="center"/>
                    <w:rPr>
                      <w:rFonts w:ascii="Times New Roman" w:hAnsi="Times New Roman"/>
                      <w:sz w:val="24"/>
                      <w:szCs w:val="24"/>
                    </w:rPr>
                  </w:pPr>
                  <w:r>
                    <w:rPr>
                      <w:rFonts w:ascii="Times New Roman" w:hAnsi="Times New Roman"/>
                      <w:sz w:val="24"/>
                      <w:szCs w:val="24"/>
                    </w:rPr>
                    <w:t>All school staff</w:t>
                  </w:r>
                </w:p>
              </w:tc>
            </w:tr>
            <w:tr w:rsidR="007B0F87" w14:paraId="2CAB5072" w14:textId="77777777" w:rsidTr="007B0F87">
              <w:tc>
                <w:tcPr>
                  <w:tcW w:w="6769" w:type="dxa"/>
                </w:tcPr>
                <w:p w14:paraId="1A4B651F" w14:textId="77777777" w:rsidR="007B0F87" w:rsidRPr="00665522" w:rsidRDefault="007B0F87" w:rsidP="007B0F87">
                  <w:pPr>
                    <w:jc w:val="center"/>
                    <w:rPr>
                      <w:rFonts w:ascii="Times New Roman" w:hAnsi="Times New Roman"/>
                      <w:sz w:val="24"/>
                      <w:szCs w:val="24"/>
                    </w:rPr>
                  </w:pPr>
                </w:p>
              </w:tc>
              <w:tc>
                <w:tcPr>
                  <w:tcW w:w="6770" w:type="dxa"/>
                </w:tcPr>
                <w:p w14:paraId="5973059D" w14:textId="77777777" w:rsidR="007B0F87" w:rsidRPr="00665522" w:rsidRDefault="007B0F87" w:rsidP="007A2021">
                  <w:pPr>
                    <w:jc w:val="center"/>
                    <w:rPr>
                      <w:rFonts w:ascii="Times New Roman" w:hAnsi="Times New Roman"/>
                      <w:sz w:val="24"/>
                      <w:szCs w:val="24"/>
                    </w:rPr>
                  </w:pPr>
                </w:p>
              </w:tc>
            </w:tr>
            <w:tr w:rsidR="007B0F87" w14:paraId="51BC07B4" w14:textId="77777777" w:rsidTr="007B0F87">
              <w:tc>
                <w:tcPr>
                  <w:tcW w:w="6769" w:type="dxa"/>
                </w:tcPr>
                <w:p w14:paraId="4339FB48" w14:textId="77777777" w:rsidR="007B0F87" w:rsidRPr="00665522" w:rsidRDefault="007B0F87" w:rsidP="007B0F87">
                  <w:pPr>
                    <w:jc w:val="center"/>
                    <w:rPr>
                      <w:rFonts w:ascii="Times New Roman" w:hAnsi="Times New Roman"/>
                      <w:sz w:val="24"/>
                      <w:szCs w:val="24"/>
                    </w:rPr>
                  </w:pPr>
                </w:p>
              </w:tc>
              <w:tc>
                <w:tcPr>
                  <w:tcW w:w="6770" w:type="dxa"/>
                </w:tcPr>
                <w:p w14:paraId="2269D924" w14:textId="77777777" w:rsidR="007B0F87" w:rsidRPr="00665522" w:rsidRDefault="007B0F87" w:rsidP="007A2021">
                  <w:pPr>
                    <w:jc w:val="center"/>
                    <w:rPr>
                      <w:rFonts w:ascii="Times New Roman" w:hAnsi="Times New Roman"/>
                      <w:sz w:val="24"/>
                      <w:szCs w:val="24"/>
                    </w:rPr>
                  </w:pPr>
                </w:p>
              </w:tc>
            </w:tr>
            <w:tr w:rsidR="007B0F87" w14:paraId="33832624" w14:textId="77777777" w:rsidTr="007B0F87">
              <w:tc>
                <w:tcPr>
                  <w:tcW w:w="6769" w:type="dxa"/>
                </w:tcPr>
                <w:p w14:paraId="35806520" w14:textId="77777777" w:rsidR="007B0F87" w:rsidRPr="00665522" w:rsidRDefault="007B0F87" w:rsidP="007B0F87">
                  <w:pPr>
                    <w:jc w:val="center"/>
                    <w:rPr>
                      <w:rFonts w:ascii="Times New Roman" w:hAnsi="Times New Roman"/>
                      <w:sz w:val="24"/>
                      <w:szCs w:val="24"/>
                    </w:rPr>
                  </w:pPr>
                </w:p>
              </w:tc>
              <w:tc>
                <w:tcPr>
                  <w:tcW w:w="6770" w:type="dxa"/>
                </w:tcPr>
                <w:p w14:paraId="19B44336" w14:textId="77777777" w:rsidR="007B0F87" w:rsidRPr="00665522" w:rsidRDefault="007B0F87" w:rsidP="007A2021">
                  <w:pPr>
                    <w:jc w:val="center"/>
                    <w:rPr>
                      <w:rFonts w:ascii="Times New Roman" w:hAnsi="Times New Roman"/>
                      <w:sz w:val="24"/>
                      <w:szCs w:val="24"/>
                    </w:rPr>
                  </w:pPr>
                </w:p>
              </w:tc>
            </w:tr>
          </w:tbl>
          <w:p w14:paraId="0286C7B0" w14:textId="1A65BA9B" w:rsidR="007B0F87" w:rsidRDefault="007B0F87" w:rsidP="007B0F87">
            <w:pPr>
              <w:rPr>
                <w:rFonts w:ascii="Times New Roman" w:hAnsi="Times New Roman"/>
                <w:sz w:val="24"/>
                <w:szCs w:val="24"/>
                <w:highlight w:val="yellow"/>
              </w:rPr>
            </w:pPr>
          </w:p>
          <w:p w14:paraId="507F8CE9" w14:textId="5D252428" w:rsidR="006102E0" w:rsidRPr="00645A45" w:rsidRDefault="00366123" w:rsidP="00366123">
            <w:pPr>
              <w:rPr>
                <w:rFonts w:ascii="Times New Roman" w:hAnsi="Times New Roman"/>
                <w:sz w:val="24"/>
                <w:szCs w:val="24"/>
                <w:highlight w:val="yellow"/>
              </w:rPr>
            </w:pPr>
            <w:r>
              <w:rPr>
                <w:rFonts w:ascii="Times New Roman" w:hAnsi="Times New Roman"/>
                <w:sz w:val="24"/>
                <w:szCs w:val="24"/>
              </w:rPr>
              <w:t xml:space="preserve">          </w:t>
            </w:r>
            <w:r w:rsidRPr="00366123">
              <w:rPr>
                <w:rFonts w:ascii="Times New Roman" w:hAnsi="Times New Roman"/>
                <w:sz w:val="24"/>
                <w:szCs w:val="24"/>
              </w:rPr>
              <w:t>In summary, effective communication through emails and a well-maintained website can amplify the impact of school climate and culture efforts across organizational, community, and political contexts. These channels serve as bridges, connecting the school community to the larger world beyond its walls</w:t>
            </w:r>
            <w:r>
              <w:rPr>
                <w:rFonts w:ascii="Times New Roman" w:hAnsi="Times New Roman"/>
                <w:sz w:val="24"/>
                <w:szCs w:val="24"/>
              </w:rPr>
              <w:t>.</w:t>
            </w:r>
          </w:p>
        </w:tc>
      </w:tr>
    </w:tbl>
    <w:p w14:paraId="3C1C5438" w14:textId="77777777" w:rsidR="0075795A" w:rsidRPr="0075795A" w:rsidRDefault="0075795A" w:rsidP="0075795A">
      <w:pPr>
        <w:pStyle w:val="pf0"/>
        <w:spacing w:before="0" w:beforeAutospacing="0" w:after="0" w:afterAutospacing="0"/>
        <w:rPr>
          <w:rStyle w:val="cf01"/>
          <w:rFonts w:ascii="Times New Roman" w:hAnsi="Times New Roman" w:cs="Times New Roman"/>
          <w:sz w:val="24"/>
          <w:szCs w:val="24"/>
        </w:rPr>
      </w:pPr>
    </w:p>
    <w:p w14:paraId="2D9BE774" w14:textId="77777777" w:rsidR="00C34F2B" w:rsidRDefault="00C34F2B" w:rsidP="00C34F2B">
      <w:pPr>
        <w:spacing w:line="240" w:lineRule="auto"/>
        <w:contextualSpacing/>
        <w:rPr>
          <w:rFonts w:ascii="Times New Roman" w:hAnsi="Times New Roman"/>
          <w:b/>
          <w:sz w:val="24"/>
          <w:szCs w:val="24"/>
        </w:rPr>
      </w:pPr>
    </w:p>
    <w:p w14:paraId="7FFAACC6" w14:textId="77777777" w:rsidR="00C34F2B" w:rsidRDefault="00C34F2B" w:rsidP="00C34F2B">
      <w:pPr>
        <w:spacing w:line="240" w:lineRule="auto"/>
        <w:contextualSpacing/>
        <w:rPr>
          <w:rFonts w:ascii="Times New Roman" w:hAnsi="Times New Roman"/>
          <w:b/>
          <w:sz w:val="24"/>
          <w:szCs w:val="24"/>
        </w:rPr>
      </w:pPr>
    </w:p>
    <w:p w14:paraId="65DE65D2" w14:textId="77777777" w:rsidR="00C34F2B" w:rsidRDefault="00C34F2B" w:rsidP="00C34F2B">
      <w:pPr>
        <w:spacing w:line="240" w:lineRule="auto"/>
        <w:contextualSpacing/>
        <w:rPr>
          <w:rFonts w:ascii="Times New Roman" w:hAnsi="Times New Roman"/>
          <w:b/>
          <w:sz w:val="24"/>
          <w:szCs w:val="24"/>
        </w:rPr>
      </w:pPr>
    </w:p>
    <w:p w14:paraId="2DBB7D1C" w14:textId="2BD9FC09" w:rsidR="006A1223" w:rsidRDefault="006A1223">
      <w:pPr>
        <w:rPr>
          <w:rFonts w:ascii="Times New Roman" w:hAnsi="Times New Roman"/>
          <w:b/>
          <w:sz w:val="24"/>
          <w:szCs w:val="24"/>
        </w:rPr>
      </w:pPr>
    </w:p>
    <w:sectPr w:rsidR="006A1223" w:rsidSect="00B32400">
      <w:headerReference w:type="default" r:id="rId30"/>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9D8C8" w14:textId="77777777" w:rsidR="00B32400" w:rsidRDefault="00B32400" w:rsidP="0075795A">
      <w:pPr>
        <w:spacing w:after="0" w:line="240" w:lineRule="auto"/>
      </w:pPr>
      <w:r>
        <w:separator/>
      </w:r>
    </w:p>
  </w:endnote>
  <w:endnote w:type="continuationSeparator" w:id="0">
    <w:p w14:paraId="57B52141" w14:textId="77777777" w:rsidR="00B32400" w:rsidRDefault="00B32400" w:rsidP="0075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2CCB33" w14:textId="77777777" w:rsidR="00B32400" w:rsidRDefault="00B32400" w:rsidP="0075795A">
      <w:pPr>
        <w:spacing w:after="0" w:line="240" w:lineRule="auto"/>
      </w:pPr>
      <w:r>
        <w:separator/>
      </w:r>
    </w:p>
  </w:footnote>
  <w:footnote w:type="continuationSeparator" w:id="0">
    <w:p w14:paraId="63DDAA39" w14:textId="77777777" w:rsidR="00B32400" w:rsidRDefault="00B32400" w:rsidP="0075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15FDD" w14:textId="2D0E7FB2" w:rsidR="0075795A" w:rsidRPr="002A6571" w:rsidRDefault="002A6571" w:rsidP="002A6571">
    <w:pPr>
      <w:pStyle w:val="Header"/>
      <w:ind w:left="12060"/>
      <w:jc w:val="right"/>
      <w:rPr>
        <w:rFonts w:ascii="Times New Roman" w:hAnsi="Times New Roman" w:cs="Times New Roman"/>
        <w:sz w:val="24"/>
        <w:szCs w:val="24"/>
      </w:rPr>
    </w:pPr>
    <w:r w:rsidRPr="002A6571">
      <w:rPr>
        <w:rFonts w:ascii="Times New Roman" w:hAnsi="Times New Roman" w:cs="Times New Roman"/>
        <w:sz w:val="24"/>
        <w:szCs w:val="24"/>
      </w:rPr>
      <w:t>EDAS 699</w:t>
    </w:r>
    <w:r w:rsidR="0075795A" w:rsidRPr="002A6571">
      <w:rPr>
        <w:rFonts w:ascii="Times New Roman" w:hAnsi="Times New Roman" w:cs="Times New Roman"/>
        <w:sz w:val="24"/>
        <w:szCs w:val="24"/>
      </w:rPr>
      <w:tab/>
    </w:r>
    <w:r w:rsidR="0075795A" w:rsidRPr="002A6571">
      <w:rPr>
        <w:rFonts w:ascii="Times New Roman" w:hAnsi="Times New Roman" w:cs="Times New Roman"/>
        <w:sz w:val="24"/>
        <w:szCs w:val="24"/>
      </w:rPr>
      <w:tab/>
      <w:t xml:space="preserve">               </w:t>
    </w:r>
    <w:r w:rsidR="006A1223" w:rsidRPr="002A6571">
      <w:rPr>
        <w:rFonts w:ascii="Times New Roman" w:hAnsi="Times New Roman" w:cs="Times New Roman"/>
        <w:sz w:val="24"/>
        <w:szCs w:val="24"/>
      </w:rPr>
      <w:t xml:space="preserve">        </w:t>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FF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1A6786B"/>
    <w:multiLevelType w:val="hybridMultilevel"/>
    <w:tmpl w:val="EA4E3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E311E"/>
    <w:multiLevelType w:val="hybridMultilevel"/>
    <w:tmpl w:val="8EEC63C2"/>
    <w:lvl w:ilvl="0" w:tplc="76400C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A623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F240E53"/>
    <w:multiLevelType w:val="hybridMultilevel"/>
    <w:tmpl w:val="EB58175C"/>
    <w:lvl w:ilvl="0" w:tplc="0409000F">
      <w:start w:val="1"/>
      <w:numFmt w:val="decimal"/>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AF2E1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9434E53"/>
    <w:multiLevelType w:val="hybridMultilevel"/>
    <w:tmpl w:val="7B969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39380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690DF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5EA3B26"/>
    <w:multiLevelType w:val="hybridMultilevel"/>
    <w:tmpl w:val="B76A0326"/>
    <w:lvl w:ilvl="0" w:tplc="A45AB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BF6F10"/>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5DC023E"/>
    <w:multiLevelType w:val="hybridMultilevel"/>
    <w:tmpl w:val="BF06D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9B649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BD62FDB"/>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D674B35"/>
    <w:multiLevelType w:val="hybridMultilevel"/>
    <w:tmpl w:val="F8B8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CD2C2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8703A3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B7F793E"/>
    <w:multiLevelType w:val="hybridMultilevel"/>
    <w:tmpl w:val="59B25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F23D86"/>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7313BF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5B7D0F2F"/>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BC67EC4"/>
    <w:multiLevelType w:val="multilevel"/>
    <w:tmpl w:val="F64C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CA14BC"/>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0A3081B"/>
    <w:multiLevelType w:val="hybridMultilevel"/>
    <w:tmpl w:val="3BB88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A3663AE"/>
    <w:multiLevelType w:val="hybridMultilevel"/>
    <w:tmpl w:val="9B302EF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5" w15:restartNumberingAfterBreak="0">
    <w:nsid w:val="6BEA3A8E"/>
    <w:multiLevelType w:val="hybridMultilevel"/>
    <w:tmpl w:val="30D26746"/>
    <w:lvl w:ilvl="0" w:tplc="04090019">
      <w:start w:val="1"/>
      <w:numFmt w:val="lowerLetter"/>
      <w:lvlText w:val="%1."/>
      <w:lvlJc w:val="left"/>
      <w:pPr>
        <w:ind w:left="720" w:hanging="360"/>
      </w:pPr>
    </w:lvl>
    <w:lvl w:ilvl="1" w:tplc="45A647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B407B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ACB1BCA"/>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07796397">
    <w:abstractNumId w:val="21"/>
  </w:num>
  <w:num w:numId="2" w16cid:durableId="998122360">
    <w:abstractNumId w:val="23"/>
  </w:num>
  <w:num w:numId="3" w16cid:durableId="1781098581">
    <w:abstractNumId w:val="14"/>
  </w:num>
  <w:num w:numId="4" w16cid:durableId="936644179">
    <w:abstractNumId w:val="25"/>
  </w:num>
  <w:num w:numId="5" w16cid:durableId="1174687841">
    <w:abstractNumId w:val="27"/>
  </w:num>
  <w:num w:numId="6" w16cid:durableId="1613436143">
    <w:abstractNumId w:val="19"/>
  </w:num>
  <w:num w:numId="7" w16cid:durableId="1331526574">
    <w:abstractNumId w:val="16"/>
  </w:num>
  <w:num w:numId="8" w16cid:durableId="1734546372">
    <w:abstractNumId w:val="8"/>
  </w:num>
  <w:num w:numId="9" w16cid:durableId="2144233470">
    <w:abstractNumId w:val="0"/>
  </w:num>
  <w:num w:numId="10" w16cid:durableId="1323315626">
    <w:abstractNumId w:val="3"/>
  </w:num>
  <w:num w:numId="11" w16cid:durableId="300039599">
    <w:abstractNumId w:val="13"/>
  </w:num>
  <w:num w:numId="12" w16cid:durableId="2098936833">
    <w:abstractNumId w:val="26"/>
  </w:num>
  <w:num w:numId="13" w16cid:durableId="1020007999">
    <w:abstractNumId w:val="5"/>
  </w:num>
  <w:num w:numId="14" w16cid:durableId="315451929">
    <w:abstractNumId w:val="7"/>
  </w:num>
  <w:num w:numId="15" w16cid:durableId="1670863524">
    <w:abstractNumId w:val="20"/>
  </w:num>
  <w:num w:numId="16" w16cid:durableId="304748790">
    <w:abstractNumId w:val="10"/>
  </w:num>
  <w:num w:numId="17" w16cid:durableId="1174077751">
    <w:abstractNumId w:val="18"/>
  </w:num>
  <w:num w:numId="18" w16cid:durableId="574097135">
    <w:abstractNumId w:val="22"/>
  </w:num>
  <w:num w:numId="19" w16cid:durableId="1030036214">
    <w:abstractNumId w:val="15"/>
  </w:num>
  <w:num w:numId="20" w16cid:durableId="2051148872">
    <w:abstractNumId w:val="12"/>
  </w:num>
  <w:num w:numId="21" w16cid:durableId="367881485">
    <w:abstractNumId w:val="4"/>
  </w:num>
  <w:num w:numId="22" w16cid:durableId="1715036421">
    <w:abstractNumId w:val="9"/>
  </w:num>
  <w:num w:numId="23" w16cid:durableId="738745394">
    <w:abstractNumId w:val="2"/>
  </w:num>
  <w:num w:numId="24" w16cid:durableId="51123600">
    <w:abstractNumId w:val="24"/>
  </w:num>
  <w:num w:numId="25" w16cid:durableId="771246143">
    <w:abstractNumId w:val="11"/>
  </w:num>
  <w:num w:numId="26" w16cid:durableId="889733298">
    <w:abstractNumId w:val="6"/>
  </w:num>
  <w:num w:numId="27" w16cid:durableId="1975480812">
    <w:abstractNumId w:val="17"/>
  </w:num>
  <w:num w:numId="28" w16cid:durableId="1562449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AC"/>
    <w:rsid w:val="00006EB4"/>
    <w:rsid w:val="00012363"/>
    <w:rsid w:val="0001496E"/>
    <w:rsid w:val="00022C60"/>
    <w:rsid w:val="00027AA7"/>
    <w:rsid w:val="0005059A"/>
    <w:rsid w:val="00066C5E"/>
    <w:rsid w:val="00071879"/>
    <w:rsid w:val="00075584"/>
    <w:rsid w:val="00094022"/>
    <w:rsid w:val="000A5C02"/>
    <w:rsid w:val="000B1C46"/>
    <w:rsid w:val="000B313C"/>
    <w:rsid w:val="000E421C"/>
    <w:rsid w:val="0010097D"/>
    <w:rsid w:val="00107B29"/>
    <w:rsid w:val="001204BA"/>
    <w:rsid w:val="00122957"/>
    <w:rsid w:val="001242C1"/>
    <w:rsid w:val="00141E47"/>
    <w:rsid w:val="00150177"/>
    <w:rsid w:val="00166170"/>
    <w:rsid w:val="00174E68"/>
    <w:rsid w:val="00177D74"/>
    <w:rsid w:val="00182269"/>
    <w:rsid w:val="001873F5"/>
    <w:rsid w:val="001A2F19"/>
    <w:rsid w:val="001A3410"/>
    <w:rsid w:val="001D1C72"/>
    <w:rsid w:val="001D4C4F"/>
    <w:rsid w:val="001E181E"/>
    <w:rsid w:val="00204349"/>
    <w:rsid w:val="00210D25"/>
    <w:rsid w:val="0021752D"/>
    <w:rsid w:val="00240888"/>
    <w:rsid w:val="00263AF5"/>
    <w:rsid w:val="002758C8"/>
    <w:rsid w:val="00285818"/>
    <w:rsid w:val="00290B35"/>
    <w:rsid w:val="00291D1A"/>
    <w:rsid w:val="002A0CF2"/>
    <w:rsid w:val="002A6571"/>
    <w:rsid w:val="002B1CD2"/>
    <w:rsid w:val="002E30F9"/>
    <w:rsid w:val="002F65BA"/>
    <w:rsid w:val="00307D0C"/>
    <w:rsid w:val="0032333E"/>
    <w:rsid w:val="00324C3C"/>
    <w:rsid w:val="003319AA"/>
    <w:rsid w:val="00353FF5"/>
    <w:rsid w:val="00366123"/>
    <w:rsid w:val="0037283F"/>
    <w:rsid w:val="00373CC2"/>
    <w:rsid w:val="003E3D54"/>
    <w:rsid w:val="003F30B4"/>
    <w:rsid w:val="003F7A4B"/>
    <w:rsid w:val="0044740F"/>
    <w:rsid w:val="00453120"/>
    <w:rsid w:val="00460EB4"/>
    <w:rsid w:val="00462E8B"/>
    <w:rsid w:val="00471F1E"/>
    <w:rsid w:val="00477B36"/>
    <w:rsid w:val="004B668C"/>
    <w:rsid w:val="004C6397"/>
    <w:rsid w:val="004D3CEB"/>
    <w:rsid w:val="005039DB"/>
    <w:rsid w:val="00510950"/>
    <w:rsid w:val="00516D4C"/>
    <w:rsid w:val="00520242"/>
    <w:rsid w:val="005315A4"/>
    <w:rsid w:val="00537C33"/>
    <w:rsid w:val="00544507"/>
    <w:rsid w:val="005450D4"/>
    <w:rsid w:val="00560593"/>
    <w:rsid w:val="005633EC"/>
    <w:rsid w:val="00566BEF"/>
    <w:rsid w:val="00581733"/>
    <w:rsid w:val="00587EC0"/>
    <w:rsid w:val="005913AB"/>
    <w:rsid w:val="005C0AAC"/>
    <w:rsid w:val="005E6C33"/>
    <w:rsid w:val="005F1FC0"/>
    <w:rsid w:val="005F3DA3"/>
    <w:rsid w:val="005F50A9"/>
    <w:rsid w:val="006102E0"/>
    <w:rsid w:val="006221D7"/>
    <w:rsid w:val="00631D13"/>
    <w:rsid w:val="0064002E"/>
    <w:rsid w:val="006440FD"/>
    <w:rsid w:val="00645A45"/>
    <w:rsid w:val="00657991"/>
    <w:rsid w:val="0066272C"/>
    <w:rsid w:val="00665522"/>
    <w:rsid w:val="00670658"/>
    <w:rsid w:val="006764D8"/>
    <w:rsid w:val="006908E4"/>
    <w:rsid w:val="006A0942"/>
    <w:rsid w:val="006A1223"/>
    <w:rsid w:val="006C57B1"/>
    <w:rsid w:val="006D15FB"/>
    <w:rsid w:val="006E2218"/>
    <w:rsid w:val="006F7A25"/>
    <w:rsid w:val="00701615"/>
    <w:rsid w:val="00730BAA"/>
    <w:rsid w:val="007516B1"/>
    <w:rsid w:val="0075795A"/>
    <w:rsid w:val="0076276F"/>
    <w:rsid w:val="0077056A"/>
    <w:rsid w:val="0077322C"/>
    <w:rsid w:val="00780006"/>
    <w:rsid w:val="0079273C"/>
    <w:rsid w:val="00796E35"/>
    <w:rsid w:val="007A2021"/>
    <w:rsid w:val="007B0F87"/>
    <w:rsid w:val="007C0CA9"/>
    <w:rsid w:val="007D1631"/>
    <w:rsid w:val="007E7953"/>
    <w:rsid w:val="007F2ABD"/>
    <w:rsid w:val="008012D3"/>
    <w:rsid w:val="00815C92"/>
    <w:rsid w:val="00835412"/>
    <w:rsid w:val="00863F5E"/>
    <w:rsid w:val="008662EC"/>
    <w:rsid w:val="008666F8"/>
    <w:rsid w:val="00873C5F"/>
    <w:rsid w:val="00881984"/>
    <w:rsid w:val="00897915"/>
    <w:rsid w:val="008A1458"/>
    <w:rsid w:val="008B19D1"/>
    <w:rsid w:val="008C56A7"/>
    <w:rsid w:val="008C57C6"/>
    <w:rsid w:val="008D15D0"/>
    <w:rsid w:val="008D1ED7"/>
    <w:rsid w:val="008E0654"/>
    <w:rsid w:val="00911BC1"/>
    <w:rsid w:val="00924BED"/>
    <w:rsid w:val="0092707C"/>
    <w:rsid w:val="00967310"/>
    <w:rsid w:val="009718A5"/>
    <w:rsid w:val="00976A05"/>
    <w:rsid w:val="00980785"/>
    <w:rsid w:val="00980B74"/>
    <w:rsid w:val="009825BF"/>
    <w:rsid w:val="009928AB"/>
    <w:rsid w:val="009A5241"/>
    <w:rsid w:val="009C016D"/>
    <w:rsid w:val="009F1BD5"/>
    <w:rsid w:val="00A04015"/>
    <w:rsid w:val="00A1037E"/>
    <w:rsid w:val="00A1473B"/>
    <w:rsid w:val="00A17DEE"/>
    <w:rsid w:val="00A235CB"/>
    <w:rsid w:val="00A26DC5"/>
    <w:rsid w:val="00A2794D"/>
    <w:rsid w:val="00A3020A"/>
    <w:rsid w:val="00A52B2E"/>
    <w:rsid w:val="00A638B3"/>
    <w:rsid w:val="00A6784E"/>
    <w:rsid w:val="00A70EA8"/>
    <w:rsid w:val="00A81BAC"/>
    <w:rsid w:val="00A833CD"/>
    <w:rsid w:val="00A84F8C"/>
    <w:rsid w:val="00A945AE"/>
    <w:rsid w:val="00AA2D4D"/>
    <w:rsid w:val="00AA4645"/>
    <w:rsid w:val="00AB60F1"/>
    <w:rsid w:val="00AD36FE"/>
    <w:rsid w:val="00AE53B0"/>
    <w:rsid w:val="00AF6FDD"/>
    <w:rsid w:val="00AF7902"/>
    <w:rsid w:val="00B23547"/>
    <w:rsid w:val="00B2641B"/>
    <w:rsid w:val="00B32400"/>
    <w:rsid w:val="00B33956"/>
    <w:rsid w:val="00B554F6"/>
    <w:rsid w:val="00B559F7"/>
    <w:rsid w:val="00B561D7"/>
    <w:rsid w:val="00B7136B"/>
    <w:rsid w:val="00BC644F"/>
    <w:rsid w:val="00BD5340"/>
    <w:rsid w:val="00BE35A8"/>
    <w:rsid w:val="00BF0587"/>
    <w:rsid w:val="00BF09B3"/>
    <w:rsid w:val="00BF2D63"/>
    <w:rsid w:val="00BF634D"/>
    <w:rsid w:val="00C252FA"/>
    <w:rsid w:val="00C33CD6"/>
    <w:rsid w:val="00C34F2B"/>
    <w:rsid w:val="00C50EEB"/>
    <w:rsid w:val="00C51ABE"/>
    <w:rsid w:val="00C76439"/>
    <w:rsid w:val="00C76B9C"/>
    <w:rsid w:val="00C80CB6"/>
    <w:rsid w:val="00CA5A66"/>
    <w:rsid w:val="00CB3D9E"/>
    <w:rsid w:val="00CD443C"/>
    <w:rsid w:val="00CD547D"/>
    <w:rsid w:val="00CE5CD2"/>
    <w:rsid w:val="00CF750D"/>
    <w:rsid w:val="00D0332C"/>
    <w:rsid w:val="00D15935"/>
    <w:rsid w:val="00D250D0"/>
    <w:rsid w:val="00D30BE5"/>
    <w:rsid w:val="00D37042"/>
    <w:rsid w:val="00D37E49"/>
    <w:rsid w:val="00D41690"/>
    <w:rsid w:val="00D4484E"/>
    <w:rsid w:val="00D53498"/>
    <w:rsid w:val="00D65A44"/>
    <w:rsid w:val="00D67E9C"/>
    <w:rsid w:val="00D7032B"/>
    <w:rsid w:val="00D7740D"/>
    <w:rsid w:val="00D81A32"/>
    <w:rsid w:val="00D93BBA"/>
    <w:rsid w:val="00D9569A"/>
    <w:rsid w:val="00DA1335"/>
    <w:rsid w:val="00DC7323"/>
    <w:rsid w:val="00E12775"/>
    <w:rsid w:val="00E36814"/>
    <w:rsid w:val="00E64265"/>
    <w:rsid w:val="00E64DEB"/>
    <w:rsid w:val="00E700EF"/>
    <w:rsid w:val="00E70FCD"/>
    <w:rsid w:val="00E77DE4"/>
    <w:rsid w:val="00EB6A2E"/>
    <w:rsid w:val="00EC327D"/>
    <w:rsid w:val="00EE1B0B"/>
    <w:rsid w:val="00F173D5"/>
    <w:rsid w:val="00F447A0"/>
    <w:rsid w:val="00F64F2A"/>
    <w:rsid w:val="00F7424F"/>
    <w:rsid w:val="00F74D94"/>
    <w:rsid w:val="00F764EF"/>
    <w:rsid w:val="00F802B0"/>
    <w:rsid w:val="00F92B8A"/>
    <w:rsid w:val="00FA578C"/>
    <w:rsid w:val="00FB2878"/>
    <w:rsid w:val="00FB7F9B"/>
    <w:rsid w:val="00FD4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16A31"/>
  <w15:chartTrackingRefBased/>
  <w15:docId w15:val="{0FA675BE-9BB7-480C-9CBD-309E5556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rsid w:val="0075795A"/>
    <w:rPr>
      <w:rFonts w:ascii="Segoe UI" w:hAnsi="Segoe UI" w:cs="Segoe UI" w:hint="default"/>
      <w:sz w:val="18"/>
      <w:szCs w:val="18"/>
    </w:rPr>
  </w:style>
  <w:style w:type="paragraph" w:customStyle="1" w:styleId="APA">
    <w:name w:val="APA"/>
    <w:basedOn w:val="BodyText"/>
    <w:link w:val="APAChar"/>
    <w:qFormat/>
    <w:rsid w:val="0064002E"/>
    <w:pPr>
      <w:spacing w:after="0" w:line="480" w:lineRule="auto"/>
      <w:ind w:firstLine="720"/>
    </w:pPr>
    <w:rPr>
      <w:rFonts w:ascii="Times New Roman" w:eastAsia="Times New Roman" w:hAnsi="Times New Roman" w:cs="Times New Roman"/>
      <w:kern w:val="0"/>
      <w:sz w:val="24"/>
      <w:szCs w:val="24"/>
      <w14:ligatures w14:val="none"/>
    </w:rPr>
  </w:style>
  <w:style w:type="character" w:customStyle="1" w:styleId="APAChar">
    <w:name w:val="APA Char"/>
    <w:basedOn w:val="BodyTextChar"/>
    <w:link w:val="APA"/>
    <w:rsid w:val="0064002E"/>
    <w:rPr>
      <w:rFonts w:ascii="Times New Roman" w:eastAsia="Times New Roman" w:hAnsi="Times New Roman" w:cs="Times New Roman"/>
      <w:kern w:val="0"/>
      <w:sz w:val="24"/>
      <w:szCs w:val="24"/>
      <w14:ligatures w14:val="none"/>
    </w:rPr>
  </w:style>
  <w:style w:type="paragraph" w:styleId="BodyText">
    <w:name w:val="Body Text"/>
    <w:basedOn w:val="Normal"/>
    <w:link w:val="BodyTextChar"/>
    <w:uiPriority w:val="99"/>
    <w:semiHidden/>
    <w:unhideWhenUsed/>
    <w:rsid w:val="0064002E"/>
    <w:pPr>
      <w:spacing w:after="120"/>
    </w:pPr>
  </w:style>
  <w:style w:type="character" w:customStyle="1" w:styleId="BodyTextChar">
    <w:name w:val="Body Text Char"/>
    <w:basedOn w:val="DefaultParagraphFont"/>
    <w:link w:val="BodyText"/>
    <w:uiPriority w:val="99"/>
    <w:semiHidden/>
    <w:rsid w:val="0064002E"/>
  </w:style>
  <w:style w:type="paragraph" w:styleId="NormalWeb">
    <w:name w:val="Normal (Web)"/>
    <w:basedOn w:val="Normal"/>
    <w:uiPriority w:val="99"/>
    <w:semiHidden/>
    <w:unhideWhenUsed/>
    <w:rsid w:val="00D3704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BE35A8"/>
    <w:rPr>
      <w:color w:val="0563C1" w:themeColor="hyperlink"/>
      <w:u w:val="single"/>
    </w:rPr>
  </w:style>
  <w:style w:type="character" w:styleId="UnresolvedMention">
    <w:name w:val="Unresolved Mention"/>
    <w:basedOn w:val="DefaultParagraphFont"/>
    <w:uiPriority w:val="99"/>
    <w:semiHidden/>
    <w:unhideWhenUsed/>
    <w:rsid w:val="00BE35A8"/>
    <w:rPr>
      <w:color w:val="605E5C"/>
      <w:shd w:val="clear" w:color="auto" w:fill="E1DFDD"/>
    </w:rPr>
  </w:style>
  <w:style w:type="character" w:styleId="FollowedHyperlink">
    <w:name w:val="FollowedHyperlink"/>
    <w:basedOn w:val="DefaultParagraphFont"/>
    <w:uiPriority w:val="99"/>
    <w:semiHidden/>
    <w:unhideWhenUsed/>
    <w:rsid w:val="00A678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0799742">
      <w:bodyDiv w:val="1"/>
      <w:marLeft w:val="0"/>
      <w:marRight w:val="0"/>
      <w:marTop w:val="0"/>
      <w:marBottom w:val="0"/>
      <w:divBdr>
        <w:top w:val="none" w:sz="0" w:space="0" w:color="auto"/>
        <w:left w:val="none" w:sz="0" w:space="0" w:color="auto"/>
        <w:bottom w:val="none" w:sz="0" w:space="0" w:color="auto"/>
        <w:right w:val="none" w:sz="0" w:space="0" w:color="auto"/>
      </w:divBdr>
    </w:div>
    <w:div w:id="123669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Rnj1wHcRXxOxkTP2ejbrWOeW0fXJ16Lr/view?usp=sharing" TargetMode="External"/><Relationship Id="rId18" Type="http://schemas.openxmlformats.org/officeDocument/2006/relationships/hyperlink" Target="https://docs.google.com/spreadsheets/d/1o0zGAgNrPE26FEKy7ccUdNMlSYPNtVMBcyuztjySil0/edit?usp=sharing" TargetMode="External"/><Relationship Id="rId26" Type="http://schemas.openxmlformats.org/officeDocument/2006/relationships/hyperlink" Target="https://drive.google.com/file/d/18-7lPPx6zRbuzzqM64zS4BSFUW8quqq8/view?usp=sharing" TargetMode="External"/><Relationship Id="rId3" Type="http://schemas.openxmlformats.org/officeDocument/2006/relationships/styles" Target="styles.xml"/><Relationship Id="rId21" Type="http://schemas.openxmlformats.org/officeDocument/2006/relationships/hyperlink" Target="https://drive.google.com/file/d/1P0pgNM02BTvZ2g96MxDUb8Nm494aNZZP/view?usp=sharing" TargetMode="External"/><Relationship Id="rId7" Type="http://schemas.openxmlformats.org/officeDocument/2006/relationships/endnotes" Target="endnotes.xml"/><Relationship Id="rId12" Type="http://schemas.openxmlformats.org/officeDocument/2006/relationships/hyperlink" Target="https://go.boarddocs.com/vsba/loudoun/Board.nsf/files/C72LVJ569F08/$file/7560.pdf" TargetMode="External"/><Relationship Id="rId17" Type="http://schemas.openxmlformats.org/officeDocument/2006/relationships/hyperlink" Target="https://docs.google.com/spreadsheets/d/17IOVolp-wCPQFIcZdwKspojdKz7FWvKUBViezXVh_Dg/edit?usp=sharing" TargetMode="External"/><Relationship Id="rId25" Type="http://schemas.openxmlformats.org/officeDocument/2006/relationships/hyperlink" Target="https://drive.google.com/file/d/1Pqe4P7EnhG4DTD3FTFZLRsBQK_s_0MHU/view?usp=sharin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google.com/spreadsheets/d/166N6sWfFzt2GgsustiVJr_zyDHqRFoIA5Vk6kVlAc8g/edit?usp=sharing" TargetMode="External"/><Relationship Id="rId20" Type="http://schemas.openxmlformats.org/officeDocument/2006/relationships/hyperlink" Target="https://drive.google.com/file/d/1yU7MUYMkt_XgNvFNDkrzzjf5on-kmh-q/view?usp=sharing" TargetMode="External"/><Relationship Id="rId29" Type="http://schemas.openxmlformats.org/officeDocument/2006/relationships/hyperlink" Target="https://sites.google.com/lcps.org/climate-and-culture-in-school?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lis.virginia.gov/pdf/admincode/8/20/131/220/" TargetMode="External"/><Relationship Id="rId24" Type="http://schemas.openxmlformats.org/officeDocument/2006/relationships/hyperlink" Target="https://drive.google.com/file/d/1BZfNnbakhTPOALJbHse75_rO1aHA3204/view?usp=sharing" TargetMode="External"/><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docs.google.com/forms/d/e/1FAIpQLSf2pVbdTUsHmDF_qHhMRMsTBSYdq0IDdaC8ZeGlKK9kBk7K-Q/viewform?usp=sf_link" TargetMode="External"/><Relationship Id="rId23" Type="http://schemas.openxmlformats.org/officeDocument/2006/relationships/hyperlink" Target="https://drive.google.com/file/d/1gqfyR8vjO8x_fCocy-sa_xzDdEpES6DS/view?usp=sharing" TargetMode="External"/><Relationship Id="rId28" Type="http://schemas.openxmlformats.org/officeDocument/2006/relationships/hyperlink" Target="https://drive.google.com/file/d/18-7lPPx6zRbuzzqM64zS4BSFUW8quqq8/view?usp=sharing" TargetMode="External"/><Relationship Id="rId10" Type="http://schemas.openxmlformats.org/officeDocument/2006/relationships/hyperlink" Target="https://drive.google.com/file/d/1AGLH2Hdlescg8forz7XA477owncHne35/view?usp=drive_link" TargetMode="External"/><Relationship Id="rId19" Type="http://schemas.openxmlformats.org/officeDocument/2006/relationships/hyperlink" Target="https://docs.google.com/forms/d/e/1FAIpQLSf2pVbdTUsHmDF_qHhMRMsTBSYdq0IDdaC8ZeGlKK9kBk7K-Q/viewform?usp=sharin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rive.google.com/file/d/1gqfyR8vjO8x_fCocy-sa_xzDdEpES6DS/view?usp=drive_link" TargetMode="External"/><Relationship Id="rId14" Type="http://schemas.openxmlformats.org/officeDocument/2006/relationships/hyperlink" Target="https://drive.google.com/drive/folders/1LN_zMj4D3KM6EdKnUml03o6QANjPuDib?usp=sharing" TargetMode="External"/><Relationship Id="rId22" Type="http://schemas.openxmlformats.org/officeDocument/2006/relationships/hyperlink" Target="https://drive.google.com/file/d/1AGLH2Hdlescg8forz7XA477owncHne35/view?usp=sharing" TargetMode="External"/><Relationship Id="rId27" Type="http://schemas.openxmlformats.org/officeDocument/2006/relationships/hyperlink" Target="https://drive.google.com/file/d/18-7lPPx6zRbuzzqM64zS4BSFUW8quqq8/view?usp=sharing" TargetMode="External"/><Relationship Id="rId30" Type="http://schemas.openxmlformats.org/officeDocument/2006/relationships/header" Target="header1.xml"/><Relationship Id="rId8" Type="http://schemas.openxmlformats.org/officeDocument/2006/relationships/hyperlink" Target="https://drive.google.com/drive/folders/1d2Rf8IB1sNJgIgJjKdpR0htBdFp4qUVQ?usp=shar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AAF7648CAE344FDAD01378A4E7143C9"/>
        <w:category>
          <w:name w:val="General"/>
          <w:gallery w:val="placeholder"/>
        </w:category>
        <w:types>
          <w:type w:val="bbPlcHdr"/>
        </w:types>
        <w:behaviors>
          <w:behavior w:val="content"/>
        </w:behaviors>
        <w:guid w:val="{ABB5AF26-3695-46B1-8E15-B9347F825E75}"/>
      </w:docPartPr>
      <w:docPartBody>
        <w:p w:rsidR="009204A1" w:rsidRDefault="00053700" w:rsidP="00053700">
          <w:pPr>
            <w:pStyle w:val="FAAF7648CAE344FDAD01378A4E7143C9"/>
          </w:pPr>
          <w:r w:rsidRPr="00317AE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700"/>
    <w:rsid w:val="00053700"/>
    <w:rsid w:val="001C1ED5"/>
    <w:rsid w:val="00301424"/>
    <w:rsid w:val="009204A1"/>
    <w:rsid w:val="00DE482D"/>
    <w:rsid w:val="00E14FE4"/>
    <w:rsid w:val="00E96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4A1"/>
    <w:rPr>
      <w:color w:val="808080"/>
    </w:rPr>
  </w:style>
  <w:style w:type="paragraph" w:customStyle="1" w:styleId="FAAF7648CAE344FDAD01378A4E7143C9">
    <w:name w:val="FAAF7648CAE344FDAD01378A4E7143C9"/>
    <w:rsid w:val="000537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C686B-7BB8-498C-92A3-401D7B584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10</Pages>
  <Words>4783</Words>
  <Characters>28738</Characters>
  <Application>Microsoft Office Word</Application>
  <DocSecurity>0</DocSecurity>
  <Lines>376</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Tracey Beno (School of Education)</dc:creator>
  <cp:keywords/>
  <dc:description/>
  <cp:lastModifiedBy>Amanda Hollingsworth</cp:lastModifiedBy>
  <cp:revision>208</cp:revision>
  <cp:lastPrinted>2023-09-28T18:34:00Z</cp:lastPrinted>
  <dcterms:created xsi:type="dcterms:W3CDTF">2023-11-08T20:42:00Z</dcterms:created>
  <dcterms:modified xsi:type="dcterms:W3CDTF">2024-04-23T00:27:00Z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2460589432b0722226384c2122b4e07ffccf672e4a73c7a96e9d8f3507e2d484</vt:lpwstr>
  </property>
</Properties>
</file>