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2BCA0" w14:textId="4FCB4250" w:rsidR="000375C0" w:rsidRPr="000375C0" w:rsidRDefault="000375C0" w:rsidP="000375C0">
      <w:pPr>
        <w:rPr>
          <w:rFonts w:ascii="Times New Roman" w:hAnsi="Times New Roman" w:cs="Times New Roman"/>
          <w:sz w:val="24"/>
          <w:szCs w:val="24"/>
        </w:rPr>
      </w:pPr>
      <w:r>
        <w:rPr>
          <w:rFonts w:ascii="Times New Roman" w:hAnsi="Times New Roman" w:cs="Times New Roman"/>
          <w:sz w:val="24"/>
          <w:szCs w:val="24"/>
        </w:rPr>
        <w:t xml:space="preserve">CULTURAL BACKGROUND </w:t>
      </w:r>
      <w:r w:rsidRPr="000375C0">
        <w:rPr>
          <w:rFonts w:ascii="Times New Roman" w:hAnsi="Times New Roman" w:cs="Times New Roman"/>
          <w:sz w:val="24"/>
          <w:szCs w:val="24"/>
        </w:rPr>
        <w:t xml:space="preserve">                                                                                               1</w:t>
      </w:r>
    </w:p>
    <w:p w14:paraId="171AEE70" w14:textId="77777777" w:rsidR="000375C0" w:rsidRPr="000375C0" w:rsidRDefault="000375C0" w:rsidP="000375C0">
      <w:pPr>
        <w:rPr>
          <w:rFonts w:ascii="Times New Roman" w:hAnsi="Times New Roman" w:cs="Times New Roman"/>
          <w:sz w:val="24"/>
          <w:szCs w:val="24"/>
        </w:rPr>
      </w:pPr>
    </w:p>
    <w:p w14:paraId="7F3A0DE2" w14:textId="77777777" w:rsidR="000375C0" w:rsidRPr="000375C0" w:rsidRDefault="000375C0" w:rsidP="000375C0">
      <w:pPr>
        <w:rPr>
          <w:rFonts w:ascii="Times New Roman" w:hAnsi="Times New Roman" w:cs="Times New Roman"/>
          <w:sz w:val="24"/>
          <w:szCs w:val="24"/>
        </w:rPr>
      </w:pPr>
    </w:p>
    <w:p w14:paraId="71339714" w14:textId="77777777" w:rsidR="000375C0" w:rsidRPr="000375C0" w:rsidRDefault="000375C0" w:rsidP="000375C0">
      <w:pPr>
        <w:rPr>
          <w:rFonts w:ascii="Times New Roman" w:hAnsi="Times New Roman" w:cs="Times New Roman"/>
          <w:sz w:val="24"/>
          <w:szCs w:val="24"/>
        </w:rPr>
      </w:pPr>
    </w:p>
    <w:p w14:paraId="6337BD65" w14:textId="56DEA23E" w:rsidR="000375C0" w:rsidRPr="000375C0" w:rsidRDefault="000375C0" w:rsidP="000375C0">
      <w:pPr>
        <w:jc w:val="center"/>
        <w:rPr>
          <w:rFonts w:ascii="Times New Roman" w:hAnsi="Times New Roman" w:cs="Times New Roman"/>
          <w:b/>
          <w:sz w:val="24"/>
          <w:szCs w:val="24"/>
        </w:rPr>
      </w:pPr>
      <w:r w:rsidRPr="000375C0">
        <w:rPr>
          <w:rFonts w:ascii="Times New Roman" w:hAnsi="Times New Roman" w:cs="Times New Roman"/>
          <w:b/>
          <w:sz w:val="24"/>
          <w:szCs w:val="24"/>
        </w:rPr>
        <w:t xml:space="preserve">Benchmark </w:t>
      </w:r>
      <w:r w:rsidR="006D29B2">
        <w:rPr>
          <w:rFonts w:ascii="Times New Roman" w:hAnsi="Times New Roman" w:cs="Times New Roman"/>
          <w:b/>
          <w:sz w:val="24"/>
          <w:szCs w:val="24"/>
        </w:rPr>
        <w:t>Cultural Background Paper</w:t>
      </w:r>
    </w:p>
    <w:p w14:paraId="6C69B184" w14:textId="77777777" w:rsidR="000375C0" w:rsidRPr="000375C0" w:rsidRDefault="000375C0" w:rsidP="000375C0">
      <w:pPr>
        <w:jc w:val="center"/>
        <w:rPr>
          <w:rFonts w:ascii="Times New Roman" w:hAnsi="Times New Roman" w:cs="Times New Roman"/>
          <w:b/>
          <w:sz w:val="24"/>
          <w:szCs w:val="24"/>
        </w:rPr>
      </w:pPr>
    </w:p>
    <w:p w14:paraId="2DCC0F63" w14:textId="77777777" w:rsidR="000375C0" w:rsidRPr="000375C0" w:rsidRDefault="000375C0" w:rsidP="000375C0">
      <w:pPr>
        <w:jc w:val="center"/>
        <w:rPr>
          <w:rFonts w:ascii="Times New Roman" w:hAnsi="Times New Roman" w:cs="Times New Roman"/>
          <w:b/>
          <w:sz w:val="24"/>
          <w:szCs w:val="24"/>
        </w:rPr>
      </w:pPr>
    </w:p>
    <w:p w14:paraId="08771B51" w14:textId="77777777" w:rsidR="000375C0" w:rsidRPr="000375C0" w:rsidRDefault="000375C0" w:rsidP="000375C0">
      <w:pPr>
        <w:jc w:val="center"/>
        <w:rPr>
          <w:rFonts w:ascii="Times New Roman" w:hAnsi="Times New Roman" w:cs="Times New Roman"/>
          <w:sz w:val="24"/>
          <w:szCs w:val="24"/>
        </w:rPr>
      </w:pPr>
      <w:r w:rsidRPr="000375C0">
        <w:rPr>
          <w:rFonts w:ascii="Times New Roman" w:hAnsi="Times New Roman" w:cs="Times New Roman"/>
          <w:sz w:val="24"/>
          <w:szCs w:val="24"/>
        </w:rPr>
        <w:t>Tracey E. Allen-McMasters</w:t>
      </w:r>
    </w:p>
    <w:p w14:paraId="5C5F9770" w14:textId="77777777" w:rsidR="000375C0" w:rsidRPr="000375C0" w:rsidRDefault="000375C0" w:rsidP="000375C0">
      <w:pPr>
        <w:jc w:val="center"/>
        <w:rPr>
          <w:rFonts w:ascii="Times New Roman" w:hAnsi="Times New Roman" w:cs="Times New Roman"/>
          <w:sz w:val="24"/>
          <w:szCs w:val="24"/>
        </w:rPr>
      </w:pPr>
      <w:r w:rsidRPr="000375C0">
        <w:rPr>
          <w:rFonts w:ascii="Times New Roman" w:hAnsi="Times New Roman" w:cs="Times New Roman"/>
          <w:sz w:val="24"/>
          <w:szCs w:val="24"/>
        </w:rPr>
        <w:t>School of Behavioral Sciences, Liberty University</w:t>
      </w:r>
    </w:p>
    <w:p w14:paraId="5A41998C" w14:textId="77777777" w:rsidR="000375C0" w:rsidRPr="000375C0" w:rsidRDefault="000375C0" w:rsidP="000375C0">
      <w:pPr>
        <w:jc w:val="center"/>
        <w:rPr>
          <w:rFonts w:ascii="Times New Roman" w:hAnsi="Times New Roman" w:cs="Times New Roman"/>
          <w:sz w:val="24"/>
          <w:szCs w:val="24"/>
        </w:rPr>
      </w:pPr>
    </w:p>
    <w:p w14:paraId="21AC8559" w14:textId="77777777" w:rsidR="000375C0" w:rsidRPr="000375C0" w:rsidRDefault="000375C0" w:rsidP="000375C0">
      <w:pPr>
        <w:jc w:val="center"/>
        <w:rPr>
          <w:rFonts w:ascii="Times New Roman" w:hAnsi="Times New Roman" w:cs="Times New Roman"/>
          <w:sz w:val="24"/>
          <w:szCs w:val="24"/>
        </w:rPr>
      </w:pPr>
    </w:p>
    <w:p w14:paraId="728479FA" w14:textId="77777777" w:rsidR="000375C0" w:rsidRPr="000375C0" w:rsidRDefault="000375C0" w:rsidP="000375C0">
      <w:pPr>
        <w:jc w:val="center"/>
        <w:rPr>
          <w:rFonts w:ascii="Times New Roman" w:hAnsi="Times New Roman" w:cs="Times New Roman"/>
          <w:sz w:val="24"/>
          <w:szCs w:val="24"/>
        </w:rPr>
      </w:pPr>
    </w:p>
    <w:p w14:paraId="5F485312" w14:textId="77777777" w:rsidR="000375C0" w:rsidRPr="000375C0" w:rsidRDefault="000375C0" w:rsidP="000375C0">
      <w:pPr>
        <w:jc w:val="center"/>
        <w:rPr>
          <w:rFonts w:ascii="Times New Roman" w:hAnsi="Times New Roman" w:cs="Times New Roman"/>
          <w:sz w:val="24"/>
          <w:szCs w:val="24"/>
        </w:rPr>
      </w:pPr>
    </w:p>
    <w:p w14:paraId="74A7BF10" w14:textId="77777777" w:rsidR="000375C0" w:rsidRPr="000375C0" w:rsidRDefault="000375C0" w:rsidP="000375C0">
      <w:pPr>
        <w:jc w:val="center"/>
        <w:rPr>
          <w:rFonts w:ascii="Times New Roman" w:hAnsi="Times New Roman" w:cs="Times New Roman"/>
          <w:sz w:val="24"/>
          <w:szCs w:val="24"/>
        </w:rPr>
      </w:pPr>
    </w:p>
    <w:p w14:paraId="6259CDBC" w14:textId="77777777" w:rsidR="000375C0" w:rsidRPr="000375C0" w:rsidRDefault="000375C0" w:rsidP="000375C0">
      <w:pPr>
        <w:jc w:val="center"/>
        <w:rPr>
          <w:rFonts w:ascii="Times New Roman" w:hAnsi="Times New Roman" w:cs="Times New Roman"/>
          <w:sz w:val="24"/>
          <w:szCs w:val="24"/>
        </w:rPr>
      </w:pPr>
    </w:p>
    <w:p w14:paraId="2A368821" w14:textId="77777777" w:rsidR="000375C0" w:rsidRPr="000375C0" w:rsidRDefault="000375C0" w:rsidP="000375C0">
      <w:pPr>
        <w:jc w:val="center"/>
        <w:rPr>
          <w:rFonts w:ascii="Times New Roman" w:hAnsi="Times New Roman" w:cs="Times New Roman"/>
          <w:sz w:val="24"/>
          <w:szCs w:val="24"/>
        </w:rPr>
      </w:pPr>
    </w:p>
    <w:p w14:paraId="091123DF" w14:textId="77777777" w:rsidR="000375C0" w:rsidRPr="000375C0" w:rsidRDefault="000375C0" w:rsidP="000375C0">
      <w:pPr>
        <w:jc w:val="center"/>
        <w:rPr>
          <w:rFonts w:ascii="Times New Roman" w:hAnsi="Times New Roman" w:cs="Times New Roman"/>
          <w:sz w:val="24"/>
          <w:szCs w:val="24"/>
        </w:rPr>
      </w:pPr>
    </w:p>
    <w:p w14:paraId="7199D93B" w14:textId="77777777" w:rsidR="000375C0" w:rsidRPr="000375C0" w:rsidRDefault="000375C0" w:rsidP="000375C0">
      <w:pPr>
        <w:jc w:val="center"/>
        <w:rPr>
          <w:rFonts w:ascii="Times New Roman" w:hAnsi="Times New Roman" w:cs="Times New Roman"/>
          <w:sz w:val="24"/>
          <w:szCs w:val="24"/>
        </w:rPr>
      </w:pPr>
    </w:p>
    <w:p w14:paraId="362FA79E" w14:textId="77777777" w:rsidR="000375C0" w:rsidRPr="000375C0" w:rsidRDefault="000375C0" w:rsidP="000375C0">
      <w:pPr>
        <w:jc w:val="center"/>
        <w:rPr>
          <w:rFonts w:ascii="Times New Roman" w:hAnsi="Times New Roman" w:cs="Times New Roman"/>
          <w:sz w:val="24"/>
          <w:szCs w:val="24"/>
        </w:rPr>
      </w:pPr>
    </w:p>
    <w:p w14:paraId="5D3E238D" w14:textId="77777777" w:rsidR="000375C0" w:rsidRPr="000375C0" w:rsidRDefault="000375C0" w:rsidP="000375C0">
      <w:pPr>
        <w:jc w:val="center"/>
        <w:rPr>
          <w:rFonts w:ascii="Times New Roman" w:hAnsi="Times New Roman" w:cs="Times New Roman"/>
          <w:sz w:val="24"/>
          <w:szCs w:val="24"/>
        </w:rPr>
      </w:pPr>
    </w:p>
    <w:p w14:paraId="33E6B92E" w14:textId="77777777" w:rsidR="000375C0" w:rsidRPr="000375C0" w:rsidRDefault="000375C0" w:rsidP="000375C0">
      <w:pPr>
        <w:jc w:val="center"/>
        <w:rPr>
          <w:rFonts w:ascii="Times New Roman" w:hAnsi="Times New Roman" w:cs="Times New Roman"/>
          <w:b/>
          <w:sz w:val="24"/>
          <w:szCs w:val="24"/>
        </w:rPr>
      </w:pPr>
      <w:r w:rsidRPr="000375C0">
        <w:rPr>
          <w:rFonts w:ascii="Times New Roman" w:hAnsi="Times New Roman" w:cs="Times New Roman"/>
          <w:b/>
          <w:sz w:val="24"/>
          <w:szCs w:val="24"/>
        </w:rPr>
        <w:t>Author Note</w:t>
      </w:r>
    </w:p>
    <w:p w14:paraId="355AF533" w14:textId="77777777" w:rsidR="000375C0" w:rsidRPr="000375C0" w:rsidRDefault="000375C0" w:rsidP="000375C0">
      <w:pPr>
        <w:rPr>
          <w:rFonts w:ascii="Times New Roman" w:hAnsi="Times New Roman" w:cs="Times New Roman"/>
          <w:sz w:val="24"/>
          <w:szCs w:val="24"/>
        </w:rPr>
      </w:pPr>
      <w:r w:rsidRPr="000375C0">
        <w:rPr>
          <w:rFonts w:ascii="Times New Roman" w:hAnsi="Times New Roman" w:cs="Times New Roman"/>
          <w:sz w:val="24"/>
          <w:szCs w:val="24"/>
        </w:rPr>
        <w:t>Tracey E. Allen-McMasters</w:t>
      </w:r>
    </w:p>
    <w:p w14:paraId="7D7D770C" w14:textId="77777777" w:rsidR="000375C0" w:rsidRPr="000375C0" w:rsidRDefault="000375C0" w:rsidP="000375C0">
      <w:pPr>
        <w:rPr>
          <w:rFonts w:ascii="Times New Roman" w:hAnsi="Times New Roman" w:cs="Times New Roman"/>
          <w:sz w:val="24"/>
          <w:szCs w:val="24"/>
        </w:rPr>
      </w:pPr>
      <w:r w:rsidRPr="000375C0">
        <w:rPr>
          <w:rFonts w:ascii="Times New Roman" w:hAnsi="Times New Roman" w:cs="Times New Roman"/>
          <w:sz w:val="24"/>
          <w:szCs w:val="24"/>
        </w:rPr>
        <w:t>I have no known conflict of interest to disclose.</w:t>
      </w:r>
    </w:p>
    <w:p w14:paraId="514CF92D" w14:textId="77777777" w:rsidR="000375C0" w:rsidRPr="000375C0" w:rsidRDefault="000375C0" w:rsidP="000375C0">
      <w:pPr>
        <w:rPr>
          <w:rFonts w:ascii="Times New Roman" w:hAnsi="Times New Roman" w:cs="Times New Roman"/>
          <w:sz w:val="24"/>
          <w:szCs w:val="24"/>
        </w:rPr>
      </w:pPr>
      <w:r w:rsidRPr="000375C0">
        <w:rPr>
          <w:rFonts w:ascii="Times New Roman" w:hAnsi="Times New Roman" w:cs="Times New Roman"/>
          <w:sz w:val="24"/>
          <w:szCs w:val="24"/>
        </w:rPr>
        <w:t>Correspondence concerning this article should be addressed to Tracey E. Allen-McMasters</w:t>
      </w:r>
    </w:p>
    <w:p w14:paraId="110009E5" w14:textId="77777777" w:rsidR="000375C0" w:rsidRPr="000375C0" w:rsidRDefault="000375C0" w:rsidP="000375C0">
      <w:pPr>
        <w:rPr>
          <w:rFonts w:ascii="Times New Roman" w:hAnsi="Times New Roman" w:cs="Times New Roman"/>
          <w:sz w:val="24"/>
          <w:szCs w:val="24"/>
          <w:u w:val="single"/>
        </w:rPr>
      </w:pPr>
      <w:r w:rsidRPr="000375C0">
        <w:rPr>
          <w:rFonts w:ascii="Times New Roman" w:hAnsi="Times New Roman" w:cs="Times New Roman"/>
          <w:sz w:val="24"/>
          <w:szCs w:val="24"/>
        </w:rPr>
        <w:t xml:space="preserve">Email:  </w:t>
      </w:r>
      <w:r w:rsidRPr="000375C0">
        <w:rPr>
          <w:rFonts w:ascii="Times New Roman" w:hAnsi="Times New Roman" w:cs="Times New Roman"/>
          <w:sz w:val="24"/>
          <w:szCs w:val="24"/>
          <w:u w:val="single"/>
        </w:rPr>
        <w:t>teallenmcmasters@liberty.edu</w:t>
      </w:r>
    </w:p>
    <w:p w14:paraId="498841CD" w14:textId="77777777" w:rsidR="000375C0" w:rsidRPr="000375C0" w:rsidRDefault="000375C0" w:rsidP="000375C0">
      <w:pPr>
        <w:rPr>
          <w:rFonts w:ascii="Times New Roman" w:hAnsi="Times New Roman" w:cs="Times New Roman"/>
          <w:sz w:val="24"/>
          <w:szCs w:val="24"/>
        </w:rPr>
      </w:pPr>
    </w:p>
    <w:p w14:paraId="267A5668" w14:textId="77777777" w:rsidR="000375C0" w:rsidRDefault="000375C0" w:rsidP="0043142D">
      <w:pPr>
        <w:spacing w:after="0" w:line="480" w:lineRule="auto"/>
        <w:rPr>
          <w:rFonts w:ascii="Times New Roman" w:hAnsi="Times New Roman" w:cs="Times New Roman"/>
          <w:sz w:val="24"/>
          <w:szCs w:val="24"/>
        </w:rPr>
      </w:pPr>
    </w:p>
    <w:p w14:paraId="0DAE236F" w14:textId="77777777" w:rsidR="000375C0" w:rsidRDefault="000375C0"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11AB50FD" w14:textId="2E576276" w:rsidR="000375C0" w:rsidRDefault="000375C0" w:rsidP="000375C0">
      <w:pPr>
        <w:rPr>
          <w:rFonts w:ascii="Times New Roman" w:hAnsi="Times New Roman" w:cs="Times New Roman"/>
          <w:sz w:val="24"/>
          <w:szCs w:val="24"/>
        </w:rPr>
      </w:pPr>
      <w:bookmarkStart w:id="0" w:name="_Hlk99916940"/>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2</w:t>
      </w:r>
    </w:p>
    <w:bookmarkEnd w:id="0"/>
    <w:p w14:paraId="448A1960" w14:textId="69341509" w:rsidR="000375C0" w:rsidRDefault="000375C0" w:rsidP="000375C0">
      <w:pPr>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0E17E4D2" w14:textId="2E1C878D" w:rsidR="000375C0" w:rsidRDefault="000375C0" w:rsidP="000375C0">
      <w:pPr>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This paper discusses how my family and cultural background has impacted me personally and </w:t>
      </w:r>
    </w:p>
    <w:p w14:paraId="1788FFD8" w14:textId="79B5A883" w:rsidR="000375C0" w:rsidRPr="000375C0" w:rsidRDefault="000375C0" w:rsidP="000375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as a professional counselor.  Cultural backgrounds and family upbringings </w:t>
      </w:r>
      <w:r w:rsidR="00357802">
        <w:rPr>
          <w:rFonts w:ascii="Times New Roman" w:hAnsi="Times New Roman" w:cs="Times New Roman"/>
          <w:sz w:val="24"/>
          <w:szCs w:val="24"/>
        </w:rPr>
        <w:t>impact the way we view the world, the way we think, and the way we pattern our lives.  Unconsciously, we gravitate to what is familiar and embedded in us, especially our values and beliefs.   In today’s time, counselors are working in a changing world of diversity.  For counselor</w:t>
      </w:r>
      <w:r w:rsidR="00ED656B">
        <w:rPr>
          <w:rFonts w:ascii="Times New Roman" w:hAnsi="Times New Roman" w:cs="Times New Roman"/>
          <w:sz w:val="24"/>
          <w:szCs w:val="24"/>
        </w:rPr>
        <w:t>s</w:t>
      </w:r>
      <w:r w:rsidR="00357802">
        <w:rPr>
          <w:rFonts w:ascii="Times New Roman" w:hAnsi="Times New Roman" w:cs="Times New Roman"/>
          <w:sz w:val="24"/>
          <w:szCs w:val="24"/>
        </w:rPr>
        <w:t xml:space="preserve"> to be equipped to work in this changing world, they must put on the whole armor of self and cultural awarenes</w:t>
      </w:r>
      <w:r w:rsidR="00277BFD">
        <w:rPr>
          <w:rFonts w:ascii="Times New Roman" w:hAnsi="Times New Roman" w:cs="Times New Roman"/>
          <w:sz w:val="24"/>
          <w:szCs w:val="24"/>
        </w:rPr>
        <w:t>s</w:t>
      </w:r>
      <w:r w:rsidR="00357802">
        <w:rPr>
          <w:rFonts w:ascii="Times New Roman" w:hAnsi="Times New Roman" w:cs="Times New Roman"/>
          <w:sz w:val="24"/>
          <w:szCs w:val="24"/>
        </w:rPr>
        <w:t xml:space="preserve">.  It is important for one to know and understand their own history and backgrounds so they can have the ability to advocate </w:t>
      </w:r>
      <w:r w:rsidR="00FE1B24">
        <w:rPr>
          <w:rFonts w:ascii="Times New Roman" w:hAnsi="Times New Roman" w:cs="Times New Roman"/>
          <w:sz w:val="24"/>
          <w:szCs w:val="24"/>
        </w:rPr>
        <w:t xml:space="preserve">and effectively counsel </w:t>
      </w:r>
      <w:r w:rsidR="00357802">
        <w:rPr>
          <w:rFonts w:ascii="Times New Roman" w:hAnsi="Times New Roman" w:cs="Times New Roman"/>
          <w:sz w:val="24"/>
          <w:szCs w:val="24"/>
        </w:rPr>
        <w:t>the clients they serve</w:t>
      </w:r>
      <w:r w:rsidR="00ED656B">
        <w:rPr>
          <w:rFonts w:ascii="Times New Roman" w:hAnsi="Times New Roman" w:cs="Times New Roman"/>
          <w:sz w:val="24"/>
          <w:szCs w:val="24"/>
        </w:rPr>
        <w:t xml:space="preserve">.  </w:t>
      </w:r>
    </w:p>
    <w:p w14:paraId="73420426" w14:textId="5861337F" w:rsidR="000375C0" w:rsidRDefault="000375C0" w:rsidP="000375C0">
      <w:pPr>
        <w:rPr>
          <w:rFonts w:ascii="Times New Roman" w:hAnsi="Times New Roman" w:cs="Times New Roman"/>
          <w:sz w:val="24"/>
          <w:szCs w:val="24"/>
        </w:rPr>
      </w:pPr>
    </w:p>
    <w:p w14:paraId="24016395" w14:textId="645619CD" w:rsidR="00ED656B" w:rsidRDefault="00ED656B" w:rsidP="000375C0">
      <w:pPr>
        <w:rPr>
          <w:rFonts w:ascii="Times New Roman" w:hAnsi="Times New Roman" w:cs="Times New Roman"/>
          <w:sz w:val="24"/>
          <w:szCs w:val="24"/>
        </w:rPr>
      </w:pPr>
    </w:p>
    <w:p w14:paraId="5628C309" w14:textId="74CF09E2" w:rsidR="00ED656B" w:rsidRDefault="00ED656B" w:rsidP="000375C0">
      <w:pPr>
        <w:rPr>
          <w:rFonts w:ascii="Times New Roman" w:hAnsi="Times New Roman" w:cs="Times New Roman"/>
          <w:sz w:val="24"/>
          <w:szCs w:val="24"/>
        </w:rPr>
      </w:pPr>
    </w:p>
    <w:p w14:paraId="45BB063B" w14:textId="77777777" w:rsidR="00ED656B" w:rsidRDefault="00ED656B" w:rsidP="000375C0">
      <w:pPr>
        <w:rPr>
          <w:rFonts w:ascii="Times New Roman" w:hAnsi="Times New Roman" w:cs="Times New Roman"/>
          <w:sz w:val="24"/>
          <w:szCs w:val="24"/>
        </w:rPr>
      </w:pPr>
    </w:p>
    <w:p w14:paraId="6C668AFE" w14:textId="34EF201F" w:rsidR="000375C0" w:rsidRDefault="000375C0" w:rsidP="000375C0">
      <w:pPr>
        <w:rPr>
          <w:rFonts w:ascii="Times New Roman" w:hAnsi="Times New Roman" w:cs="Times New Roman"/>
          <w:sz w:val="24"/>
          <w:szCs w:val="24"/>
        </w:rPr>
      </w:pPr>
    </w:p>
    <w:p w14:paraId="54B003D3" w14:textId="7F8FA930" w:rsidR="000375C0" w:rsidRDefault="000375C0" w:rsidP="000375C0">
      <w:pPr>
        <w:rPr>
          <w:rFonts w:ascii="Times New Roman" w:hAnsi="Times New Roman" w:cs="Times New Roman"/>
          <w:sz w:val="24"/>
          <w:szCs w:val="24"/>
        </w:rPr>
      </w:pPr>
    </w:p>
    <w:p w14:paraId="455A9A16" w14:textId="3FD61D60" w:rsidR="000375C0" w:rsidRDefault="000375C0" w:rsidP="000375C0">
      <w:pPr>
        <w:rPr>
          <w:rFonts w:ascii="Times New Roman" w:hAnsi="Times New Roman" w:cs="Times New Roman"/>
          <w:sz w:val="24"/>
          <w:szCs w:val="24"/>
        </w:rPr>
      </w:pPr>
    </w:p>
    <w:p w14:paraId="1431CE7C" w14:textId="55CB2005" w:rsidR="000375C0" w:rsidRDefault="000375C0" w:rsidP="000375C0">
      <w:pPr>
        <w:rPr>
          <w:rFonts w:ascii="Times New Roman" w:hAnsi="Times New Roman" w:cs="Times New Roman"/>
          <w:sz w:val="24"/>
          <w:szCs w:val="24"/>
        </w:rPr>
      </w:pPr>
    </w:p>
    <w:p w14:paraId="6C9849C3" w14:textId="2952B7E6" w:rsidR="000375C0" w:rsidRDefault="000375C0" w:rsidP="000375C0">
      <w:pPr>
        <w:rPr>
          <w:rFonts w:ascii="Times New Roman" w:hAnsi="Times New Roman" w:cs="Times New Roman"/>
          <w:sz w:val="24"/>
          <w:szCs w:val="24"/>
        </w:rPr>
      </w:pPr>
    </w:p>
    <w:p w14:paraId="6565C858" w14:textId="0CC3D75A" w:rsidR="000375C0" w:rsidRDefault="000375C0" w:rsidP="000375C0">
      <w:pPr>
        <w:rPr>
          <w:rFonts w:ascii="Times New Roman" w:hAnsi="Times New Roman" w:cs="Times New Roman"/>
          <w:sz w:val="24"/>
          <w:szCs w:val="24"/>
        </w:rPr>
      </w:pPr>
    </w:p>
    <w:p w14:paraId="50294314" w14:textId="59FF369F" w:rsidR="000375C0" w:rsidRDefault="000375C0" w:rsidP="000375C0">
      <w:pPr>
        <w:rPr>
          <w:rFonts w:ascii="Times New Roman" w:hAnsi="Times New Roman" w:cs="Times New Roman"/>
          <w:sz w:val="24"/>
          <w:szCs w:val="24"/>
        </w:rPr>
      </w:pPr>
    </w:p>
    <w:p w14:paraId="2EDF623B" w14:textId="4AC83D8F" w:rsidR="000375C0" w:rsidRDefault="000375C0" w:rsidP="000375C0">
      <w:pPr>
        <w:rPr>
          <w:rFonts w:ascii="Times New Roman" w:hAnsi="Times New Roman" w:cs="Times New Roman"/>
          <w:sz w:val="24"/>
          <w:szCs w:val="24"/>
        </w:rPr>
      </w:pPr>
    </w:p>
    <w:p w14:paraId="7EEE85C4" w14:textId="1F8EA2D9" w:rsidR="000375C0" w:rsidRDefault="000375C0" w:rsidP="000375C0">
      <w:pPr>
        <w:rPr>
          <w:rFonts w:ascii="Times New Roman" w:hAnsi="Times New Roman" w:cs="Times New Roman"/>
          <w:sz w:val="24"/>
          <w:szCs w:val="24"/>
        </w:rPr>
      </w:pPr>
    </w:p>
    <w:p w14:paraId="3E0A0F03" w14:textId="22EEB810" w:rsidR="000375C0" w:rsidRDefault="000375C0" w:rsidP="000375C0">
      <w:pPr>
        <w:rPr>
          <w:rFonts w:ascii="Times New Roman" w:hAnsi="Times New Roman" w:cs="Times New Roman"/>
          <w:sz w:val="24"/>
          <w:szCs w:val="24"/>
        </w:rPr>
      </w:pPr>
    </w:p>
    <w:p w14:paraId="3B180CB6" w14:textId="77777777" w:rsidR="000375C0" w:rsidRPr="000375C0" w:rsidRDefault="000375C0" w:rsidP="000375C0">
      <w:pPr>
        <w:rPr>
          <w:rFonts w:ascii="Times New Roman" w:hAnsi="Times New Roman" w:cs="Times New Roman"/>
          <w:sz w:val="24"/>
          <w:szCs w:val="24"/>
        </w:rPr>
      </w:pPr>
    </w:p>
    <w:p w14:paraId="3ABF9D9C" w14:textId="32EAEB43" w:rsidR="000375C0" w:rsidRDefault="000375C0" w:rsidP="0043142D">
      <w:pPr>
        <w:spacing w:after="0" w:line="480" w:lineRule="auto"/>
        <w:rPr>
          <w:rFonts w:ascii="Times New Roman" w:hAnsi="Times New Roman" w:cs="Times New Roman"/>
          <w:sz w:val="24"/>
          <w:szCs w:val="24"/>
        </w:rPr>
      </w:pPr>
    </w:p>
    <w:p w14:paraId="79503D68" w14:textId="1650B758" w:rsidR="00ED656B" w:rsidRDefault="00ED656B" w:rsidP="0043142D">
      <w:pPr>
        <w:spacing w:after="0" w:line="480" w:lineRule="auto"/>
        <w:rPr>
          <w:rFonts w:ascii="Times New Roman" w:hAnsi="Times New Roman" w:cs="Times New Roman"/>
          <w:sz w:val="24"/>
          <w:szCs w:val="24"/>
        </w:rPr>
      </w:pPr>
    </w:p>
    <w:p w14:paraId="3196687C" w14:textId="2A368BE6" w:rsidR="00ED656B" w:rsidRDefault="00ED656B" w:rsidP="00ED656B">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3</w:t>
      </w:r>
    </w:p>
    <w:p w14:paraId="09A1C648" w14:textId="605915CE" w:rsidR="00ED656B" w:rsidRDefault="00ED656B" w:rsidP="00ED656B">
      <w:pPr>
        <w:jc w:val="center"/>
        <w:rPr>
          <w:rFonts w:ascii="Times New Roman" w:hAnsi="Times New Roman" w:cs="Times New Roman"/>
          <w:b/>
          <w:bCs/>
          <w:sz w:val="24"/>
          <w:szCs w:val="24"/>
        </w:rPr>
      </w:pPr>
      <w:r>
        <w:rPr>
          <w:rFonts w:ascii="Times New Roman" w:hAnsi="Times New Roman" w:cs="Times New Roman"/>
          <w:b/>
          <w:bCs/>
          <w:sz w:val="24"/>
          <w:szCs w:val="24"/>
        </w:rPr>
        <w:t>Cultural Background</w:t>
      </w:r>
    </w:p>
    <w:p w14:paraId="54A65E65" w14:textId="3BE809C8" w:rsidR="00ED656B" w:rsidRPr="00ED656B" w:rsidRDefault="00ED656B" w:rsidP="00ED656B">
      <w:pPr>
        <w:rPr>
          <w:rFonts w:ascii="Times New Roman" w:hAnsi="Times New Roman" w:cs="Times New Roman"/>
          <w:b/>
          <w:bCs/>
          <w:sz w:val="24"/>
          <w:szCs w:val="24"/>
        </w:rPr>
      </w:pPr>
      <w:r>
        <w:rPr>
          <w:rFonts w:ascii="Times New Roman" w:hAnsi="Times New Roman" w:cs="Times New Roman"/>
          <w:b/>
          <w:bCs/>
          <w:sz w:val="24"/>
          <w:szCs w:val="24"/>
        </w:rPr>
        <w:t>Personal Background and Identity</w:t>
      </w:r>
    </w:p>
    <w:p w14:paraId="6269636C" w14:textId="454C832B" w:rsidR="00ED656B" w:rsidRDefault="000375C0"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3142D">
        <w:rPr>
          <w:rFonts w:ascii="Times New Roman" w:hAnsi="Times New Roman" w:cs="Times New Roman"/>
          <w:sz w:val="24"/>
          <w:szCs w:val="24"/>
        </w:rPr>
        <w:t xml:space="preserve">  I am an African American woman in my forties.  My personal background is, I was born in    Asheboro, North Carolina at Randolph Hospital to Jerry and Eldora Allen. Both of my parents identify as African Americans.  However, my paternal grandmother </w:t>
      </w:r>
      <w:r w:rsidR="003B3245">
        <w:rPr>
          <w:rFonts w:ascii="Times New Roman" w:hAnsi="Times New Roman" w:cs="Times New Roman"/>
          <w:sz w:val="24"/>
          <w:szCs w:val="24"/>
        </w:rPr>
        <w:t>was</w:t>
      </w:r>
      <w:r w:rsidR="0043142D">
        <w:rPr>
          <w:rFonts w:ascii="Times New Roman" w:hAnsi="Times New Roman" w:cs="Times New Roman"/>
          <w:sz w:val="24"/>
          <w:szCs w:val="24"/>
        </w:rPr>
        <w:t xml:space="preserve"> biracial.  My grandmother’s father was </w:t>
      </w:r>
      <w:r w:rsidR="00F20134">
        <w:rPr>
          <w:rFonts w:ascii="Times New Roman" w:hAnsi="Times New Roman" w:cs="Times New Roman"/>
          <w:sz w:val="24"/>
          <w:szCs w:val="24"/>
        </w:rPr>
        <w:t>Caucasian,</w:t>
      </w:r>
      <w:r w:rsidR="0043142D">
        <w:rPr>
          <w:rFonts w:ascii="Times New Roman" w:hAnsi="Times New Roman" w:cs="Times New Roman"/>
          <w:sz w:val="24"/>
          <w:szCs w:val="24"/>
        </w:rPr>
        <w:t xml:space="preserve"> and her mother was African American and Indian.</w:t>
      </w:r>
      <w:r w:rsidR="005C2A37">
        <w:rPr>
          <w:rFonts w:ascii="Times New Roman" w:hAnsi="Times New Roman" w:cs="Times New Roman"/>
          <w:sz w:val="24"/>
          <w:szCs w:val="24"/>
        </w:rPr>
        <w:t xml:space="preserve"> My parents grew up during segregated times.  My mother </w:t>
      </w:r>
      <w:r w:rsidR="00306821">
        <w:rPr>
          <w:rFonts w:ascii="Times New Roman" w:hAnsi="Times New Roman" w:cs="Times New Roman"/>
          <w:sz w:val="24"/>
          <w:szCs w:val="24"/>
        </w:rPr>
        <w:t xml:space="preserve">has </w:t>
      </w:r>
      <w:r w:rsidR="005C2A37">
        <w:rPr>
          <w:rFonts w:ascii="Times New Roman" w:hAnsi="Times New Roman" w:cs="Times New Roman"/>
          <w:sz w:val="24"/>
          <w:szCs w:val="24"/>
        </w:rPr>
        <w:t xml:space="preserve">shared stories of when schools were first integrated which happened during her senior year of high school. To this day may parents do not eat at certain restaurants because they once made African Americans go to the back door and they can not stand to hear the word </w:t>
      </w:r>
      <w:r w:rsidR="00306821">
        <w:rPr>
          <w:rFonts w:ascii="Times New Roman" w:hAnsi="Times New Roman" w:cs="Times New Roman"/>
          <w:sz w:val="24"/>
          <w:szCs w:val="24"/>
        </w:rPr>
        <w:t xml:space="preserve">“nigga or nigger” in any context because of the things they went through growing up.  Although their childhood had many challenges my parents did well for themselves. My mother graduated from college and was a </w:t>
      </w:r>
      <w:r w:rsidR="006A7DAE">
        <w:rPr>
          <w:rFonts w:ascii="Times New Roman" w:hAnsi="Times New Roman" w:cs="Times New Roman"/>
          <w:sz w:val="24"/>
          <w:szCs w:val="24"/>
        </w:rPr>
        <w:t>schoolteacher</w:t>
      </w:r>
      <w:r w:rsidR="00306821">
        <w:rPr>
          <w:rFonts w:ascii="Times New Roman" w:hAnsi="Times New Roman" w:cs="Times New Roman"/>
          <w:sz w:val="24"/>
          <w:szCs w:val="24"/>
        </w:rPr>
        <w:t xml:space="preserve">.  My father was a truck driver.  </w:t>
      </w:r>
      <w:r w:rsidR="00F20134">
        <w:rPr>
          <w:rFonts w:ascii="Times New Roman" w:hAnsi="Times New Roman" w:cs="Times New Roman"/>
          <w:sz w:val="24"/>
          <w:szCs w:val="24"/>
        </w:rPr>
        <w:t>I have one sister and we always get asked if we have the same parents.  My skin is brown</w:t>
      </w:r>
      <w:r w:rsidR="002A1050">
        <w:rPr>
          <w:rFonts w:ascii="Times New Roman" w:hAnsi="Times New Roman" w:cs="Times New Roman"/>
          <w:sz w:val="24"/>
          <w:szCs w:val="24"/>
        </w:rPr>
        <w:t xml:space="preserve">, </w:t>
      </w:r>
      <w:r w:rsidR="00F20134">
        <w:rPr>
          <w:rFonts w:ascii="Times New Roman" w:hAnsi="Times New Roman" w:cs="Times New Roman"/>
          <w:sz w:val="24"/>
          <w:szCs w:val="24"/>
        </w:rPr>
        <w:t>I have jet black hair</w:t>
      </w:r>
      <w:r w:rsidR="002A1050">
        <w:rPr>
          <w:rFonts w:ascii="Times New Roman" w:hAnsi="Times New Roman" w:cs="Times New Roman"/>
          <w:sz w:val="24"/>
          <w:szCs w:val="24"/>
        </w:rPr>
        <w:t xml:space="preserve">, and I am short.  All features of my mother.  </w:t>
      </w:r>
      <w:r w:rsidR="00D87380">
        <w:rPr>
          <w:rFonts w:ascii="Times New Roman" w:hAnsi="Times New Roman" w:cs="Times New Roman"/>
          <w:sz w:val="24"/>
          <w:szCs w:val="24"/>
        </w:rPr>
        <w:t xml:space="preserve">  My</w:t>
      </w:r>
      <w:r w:rsidR="00F20134">
        <w:rPr>
          <w:rFonts w:ascii="Times New Roman" w:hAnsi="Times New Roman" w:cs="Times New Roman"/>
          <w:sz w:val="24"/>
          <w:szCs w:val="24"/>
        </w:rPr>
        <w:t xml:space="preserve"> sister has</w:t>
      </w:r>
      <w:r w:rsidR="00D87380">
        <w:rPr>
          <w:rFonts w:ascii="Times New Roman" w:hAnsi="Times New Roman" w:cs="Times New Roman"/>
          <w:sz w:val="24"/>
          <w:szCs w:val="24"/>
        </w:rPr>
        <w:t xml:space="preserve"> </w:t>
      </w:r>
      <w:r w:rsidR="00F20134">
        <w:rPr>
          <w:rFonts w:ascii="Times New Roman" w:hAnsi="Times New Roman" w:cs="Times New Roman"/>
          <w:sz w:val="24"/>
          <w:szCs w:val="24"/>
        </w:rPr>
        <w:t xml:space="preserve">a very light </w:t>
      </w:r>
      <w:r w:rsidR="002A1050">
        <w:rPr>
          <w:rFonts w:ascii="Times New Roman" w:hAnsi="Times New Roman" w:cs="Times New Roman"/>
          <w:sz w:val="24"/>
          <w:szCs w:val="24"/>
        </w:rPr>
        <w:t>comple</w:t>
      </w:r>
      <w:r w:rsidR="00306821">
        <w:rPr>
          <w:rFonts w:ascii="Times New Roman" w:hAnsi="Times New Roman" w:cs="Times New Roman"/>
          <w:sz w:val="24"/>
          <w:szCs w:val="24"/>
        </w:rPr>
        <w:t>xion</w:t>
      </w:r>
      <w:r w:rsidR="002A1050">
        <w:rPr>
          <w:rFonts w:ascii="Times New Roman" w:hAnsi="Times New Roman" w:cs="Times New Roman"/>
          <w:sz w:val="24"/>
          <w:szCs w:val="24"/>
        </w:rPr>
        <w:t xml:space="preserve">, </w:t>
      </w:r>
      <w:r w:rsidR="00F20134">
        <w:rPr>
          <w:rFonts w:ascii="Times New Roman" w:hAnsi="Times New Roman" w:cs="Times New Roman"/>
          <w:sz w:val="24"/>
          <w:szCs w:val="24"/>
        </w:rPr>
        <w:t>blondish brown hai</w:t>
      </w:r>
      <w:r w:rsidR="002A1050">
        <w:rPr>
          <w:rFonts w:ascii="Times New Roman" w:hAnsi="Times New Roman" w:cs="Times New Roman"/>
          <w:sz w:val="24"/>
          <w:szCs w:val="24"/>
        </w:rPr>
        <w:t xml:space="preserve">r, and is tall.  She resembles my father.  </w:t>
      </w:r>
      <w:r w:rsidR="00F20134">
        <w:rPr>
          <w:rFonts w:ascii="Times New Roman" w:hAnsi="Times New Roman" w:cs="Times New Roman"/>
          <w:sz w:val="24"/>
          <w:szCs w:val="24"/>
        </w:rPr>
        <w:t xml:space="preserve"> </w:t>
      </w:r>
      <w:r w:rsidR="00D87380">
        <w:rPr>
          <w:rFonts w:ascii="Times New Roman" w:hAnsi="Times New Roman" w:cs="Times New Roman"/>
          <w:sz w:val="24"/>
          <w:szCs w:val="24"/>
        </w:rPr>
        <w:t xml:space="preserve"> We are a true symbolization of diversity in the same family, all different, beautiful complexions, sizes, shapes, and personalities.    </w:t>
      </w:r>
      <w:r w:rsidR="003B3245">
        <w:rPr>
          <w:rFonts w:ascii="Times New Roman" w:hAnsi="Times New Roman" w:cs="Times New Roman"/>
          <w:sz w:val="24"/>
          <w:szCs w:val="24"/>
        </w:rPr>
        <w:t>Hoyt Fuller once said, “</w:t>
      </w:r>
      <w:r w:rsidR="005C2A37">
        <w:rPr>
          <w:rFonts w:ascii="Times New Roman" w:hAnsi="Times New Roman" w:cs="Times New Roman"/>
          <w:sz w:val="24"/>
          <w:szCs w:val="24"/>
        </w:rPr>
        <w:t xml:space="preserve">Throughout this country, black men and women have been given a fever of confirmation.  They are saying, we are black and beautiful </w:t>
      </w:r>
      <w:r w:rsidR="00403ECA">
        <w:rPr>
          <w:rFonts w:ascii="Times New Roman" w:hAnsi="Times New Roman" w:cs="Times New Roman"/>
          <w:sz w:val="24"/>
          <w:szCs w:val="24"/>
        </w:rPr>
        <w:t>(Jackson, 2019)</w:t>
      </w:r>
      <w:r w:rsidR="005C2A37">
        <w:rPr>
          <w:rFonts w:ascii="Times New Roman" w:hAnsi="Times New Roman" w:cs="Times New Roman"/>
          <w:sz w:val="24"/>
          <w:szCs w:val="24"/>
        </w:rPr>
        <w:t xml:space="preserve">.  </w:t>
      </w:r>
      <w:r w:rsidR="0043142D">
        <w:rPr>
          <w:rFonts w:ascii="Times New Roman" w:hAnsi="Times New Roman" w:cs="Times New Roman"/>
          <w:sz w:val="24"/>
          <w:szCs w:val="24"/>
        </w:rPr>
        <w:t xml:space="preserve">I grew up in </w:t>
      </w:r>
      <w:r w:rsidR="00F20134">
        <w:rPr>
          <w:rFonts w:ascii="Times New Roman" w:hAnsi="Times New Roman" w:cs="Times New Roman"/>
          <w:sz w:val="24"/>
          <w:szCs w:val="24"/>
        </w:rPr>
        <w:t xml:space="preserve">North Carolina in a small town called Randleman.  Randleman is best known for the home of Richard Petty, who is a famous race car driver.  Over the last few years, Randleman has started to become diverse.  </w:t>
      </w:r>
      <w:r w:rsidR="0043142D">
        <w:rPr>
          <w:rFonts w:ascii="Times New Roman" w:hAnsi="Times New Roman" w:cs="Times New Roman"/>
          <w:sz w:val="24"/>
          <w:szCs w:val="24"/>
        </w:rPr>
        <w:t xml:space="preserve"> </w:t>
      </w:r>
      <w:r w:rsidR="00F20134">
        <w:rPr>
          <w:rFonts w:ascii="Times New Roman" w:hAnsi="Times New Roman" w:cs="Times New Roman"/>
          <w:sz w:val="24"/>
          <w:szCs w:val="24"/>
        </w:rPr>
        <w:t xml:space="preserve">When I was growing up the population was mostly Caucasians.  I graduated from Randleman High School in 1996 and there </w:t>
      </w:r>
      <w:r w:rsidR="00D87380">
        <w:rPr>
          <w:rFonts w:ascii="Times New Roman" w:hAnsi="Times New Roman" w:cs="Times New Roman"/>
          <w:sz w:val="24"/>
          <w:szCs w:val="24"/>
        </w:rPr>
        <w:t>were</w:t>
      </w:r>
      <w:r w:rsidR="00F20134">
        <w:rPr>
          <w:rFonts w:ascii="Times New Roman" w:hAnsi="Times New Roman" w:cs="Times New Roman"/>
          <w:sz w:val="24"/>
          <w:szCs w:val="24"/>
        </w:rPr>
        <w:t xml:space="preserve"> approximately twelve African American students that graduated out of a class of three hundred students.  </w:t>
      </w:r>
      <w:r w:rsidR="00306821">
        <w:rPr>
          <w:rFonts w:ascii="Times New Roman" w:hAnsi="Times New Roman" w:cs="Times New Roman"/>
          <w:sz w:val="24"/>
          <w:szCs w:val="24"/>
        </w:rPr>
        <w:t xml:space="preserve">My parents believed </w:t>
      </w:r>
    </w:p>
    <w:p w14:paraId="0DC885B1" w14:textId="60B5DAA8" w:rsidR="00ED656B" w:rsidRDefault="00ED656B" w:rsidP="00ED656B">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4</w:t>
      </w:r>
    </w:p>
    <w:p w14:paraId="299782FE" w14:textId="1440EC66" w:rsidR="0043142D" w:rsidRDefault="00306821"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in going to church, make good grades in school, and behav</w:t>
      </w:r>
      <w:r w:rsidR="00AB6683">
        <w:rPr>
          <w:rFonts w:ascii="Times New Roman" w:hAnsi="Times New Roman" w:cs="Times New Roman"/>
          <w:sz w:val="24"/>
          <w:szCs w:val="24"/>
        </w:rPr>
        <w:t>ing</w:t>
      </w:r>
      <w:r>
        <w:rPr>
          <w:rFonts w:ascii="Times New Roman" w:hAnsi="Times New Roman" w:cs="Times New Roman"/>
          <w:sz w:val="24"/>
          <w:szCs w:val="24"/>
        </w:rPr>
        <w:t xml:space="preserve"> appropriately.  Because of my upbringing, I believe in God, I have always made good grades in any school program attended, and I have never been in trouble with the law.  </w:t>
      </w:r>
      <w:r w:rsidR="007A7F37">
        <w:rPr>
          <w:rFonts w:ascii="Times New Roman" w:hAnsi="Times New Roman" w:cs="Times New Roman"/>
          <w:sz w:val="24"/>
          <w:szCs w:val="24"/>
        </w:rPr>
        <w:t xml:space="preserve">I got married September 10, 2011 and I have one son.  The morals and values that my parents instilled in me as a strong African American human being, I also instill those same morals and values in my son.  </w:t>
      </w:r>
    </w:p>
    <w:p w14:paraId="749F490B" w14:textId="110885A9" w:rsidR="00ED656B" w:rsidRPr="00ED656B" w:rsidRDefault="00ED656B" w:rsidP="0043142D">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My Cultural Background Awareness and Response</w:t>
      </w:r>
    </w:p>
    <w:p w14:paraId="0066FF3D" w14:textId="6592209D" w:rsidR="00ED656B" w:rsidRDefault="007A7F37"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first time I became aware of my cultural background was when I was in the third grade.  One my Caucasian friends came home with me</w:t>
      </w:r>
      <w:r w:rsidR="00C943D0">
        <w:rPr>
          <w:rFonts w:ascii="Times New Roman" w:hAnsi="Times New Roman" w:cs="Times New Roman"/>
          <w:sz w:val="24"/>
          <w:szCs w:val="24"/>
        </w:rPr>
        <w:t xml:space="preserve"> after school. </w:t>
      </w:r>
      <w:r w:rsidR="00FD1837">
        <w:rPr>
          <w:rFonts w:ascii="Times New Roman" w:hAnsi="Times New Roman" w:cs="Times New Roman"/>
          <w:sz w:val="24"/>
          <w:szCs w:val="24"/>
        </w:rPr>
        <w:t xml:space="preserve"> We went and visited my paternal grandmother and when we returned to my parent’s home, my father was there.  My friend turned to me and asked if I had been kidnapped.   She could not understand why my father and his side of the family looked Caucasian.  I quickly replied my father is black and so is his mother.  My own mother had to explain why my father’s side of the family were lighter and that is how I learned about my great grandparents.  I never got the chance to meet my great grandfather because he was deceased when I was born.  I always looked at my father as an African American man and always wondered why he never embraced the Caucasian side.  </w:t>
      </w:r>
      <w:r w:rsidR="000F109B">
        <w:rPr>
          <w:rFonts w:ascii="Times New Roman" w:hAnsi="Times New Roman" w:cs="Times New Roman"/>
          <w:sz w:val="24"/>
          <w:szCs w:val="24"/>
        </w:rPr>
        <w:t>As I got older, I learned why my father never embraced all his heritage and ethnicity.  Majority of African American</w:t>
      </w:r>
      <w:r w:rsidR="00CB4824">
        <w:rPr>
          <w:rFonts w:ascii="Times New Roman" w:hAnsi="Times New Roman" w:cs="Times New Roman"/>
          <w:sz w:val="24"/>
          <w:szCs w:val="24"/>
        </w:rPr>
        <w:t>s</w:t>
      </w:r>
      <w:r w:rsidR="000F109B">
        <w:rPr>
          <w:rFonts w:ascii="Times New Roman" w:hAnsi="Times New Roman" w:cs="Times New Roman"/>
          <w:sz w:val="24"/>
          <w:szCs w:val="24"/>
        </w:rPr>
        <w:t xml:space="preserve"> who grew up during segregation times </w:t>
      </w:r>
      <w:r w:rsidR="003370E7">
        <w:rPr>
          <w:rFonts w:ascii="Times New Roman" w:hAnsi="Times New Roman" w:cs="Times New Roman"/>
          <w:sz w:val="24"/>
          <w:szCs w:val="24"/>
        </w:rPr>
        <w:t xml:space="preserve">never fully got over their experiences growing up as an African Americans.  An article that I read dealing with discrimination shared that during African American </w:t>
      </w:r>
      <w:r w:rsidR="0091579B">
        <w:rPr>
          <w:rFonts w:ascii="Times New Roman" w:hAnsi="Times New Roman" w:cs="Times New Roman"/>
          <w:sz w:val="24"/>
          <w:szCs w:val="24"/>
        </w:rPr>
        <w:t>adolescents’</w:t>
      </w:r>
      <w:r w:rsidR="003370E7">
        <w:rPr>
          <w:rFonts w:ascii="Times New Roman" w:hAnsi="Times New Roman" w:cs="Times New Roman"/>
          <w:sz w:val="24"/>
          <w:szCs w:val="24"/>
        </w:rPr>
        <w:t xml:space="preserve"> years there was an increase in racial discrimination experiences and those experiences negatively impacted their adjustments to society</w:t>
      </w:r>
      <w:r w:rsidR="00DF05CE">
        <w:rPr>
          <w:rFonts w:ascii="Times New Roman" w:hAnsi="Times New Roman" w:cs="Times New Roman"/>
          <w:sz w:val="24"/>
          <w:szCs w:val="24"/>
        </w:rPr>
        <w:t xml:space="preserve"> (</w:t>
      </w:r>
      <w:r w:rsidR="00403ECA">
        <w:rPr>
          <w:rFonts w:ascii="Times New Roman" w:hAnsi="Times New Roman" w:cs="Times New Roman"/>
          <w:sz w:val="24"/>
          <w:szCs w:val="24"/>
        </w:rPr>
        <w:t>Varner et al, 2019</w:t>
      </w:r>
      <w:r w:rsidR="00DF05CE">
        <w:rPr>
          <w:rFonts w:ascii="Times New Roman" w:hAnsi="Times New Roman" w:cs="Times New Roman"/>
          <w:sz w:val="24"/>
          <w:szCs w:val="24"/>
        </w:rPr>
        <w:t xml:space="preserve">).  Within my family, discussion of real experiences of participating in marches, sit-ins, and protests for equal treatment were </w:t>
      </w:r>
      <w:r w:rsidR="00E561E2">
        <w:rPr>
          <w:rFonts w:ascii="Times New Roman" w:hAnsi="Times New Roman" w:cs="Times New Roman"/>
          <w:sz w:val="24"/>
          <w:szCs w:val="24"/>
        </w:rPr>
        <w:t>discu</w:t>
      </w:r>
      <w:r w:rsidR="00C4555E">
        <w:rPr>
          <w:rFonts w:ascii="Times New Roman" w:hAnsi="Times New Roman" w:cs="Times New Roman"/>
          <w:sz w:val="24"/>
          <w:szCs w:val="24"/>
        </w:rPr>
        <w:t>ssed</w:t>
      </w:r>
      <w:r w:rsidR="00DF05CE">
        <w:rPr>
          <w:rFonts w:ascii="Times New Roman" w:hAnsi="Times New Roman" w:cs="Times New Roman"/>
          <w:sz w:val="24"/>
          <w:szCs w:val="24"/>
        </w:rPr>
        <w:t>.  I have an article of were my aunt had to go to jail for protesting and she talked about how scared she was</w:t>
      </w:r>
      <w:r w:rsidR="00D933A3">
        <w:rPr>
          <w:rFonts w:ascii="Times New Roman" w:hAnsi="Times New Roman" w:cs="Times New Roman"/>
          <w:sz w:val="24"/>
          <w:szCs w:val="24"/>
        </w:rPr>
        <w:t xml:space="preserve"> and the only thing she could do wa</w:t>
      </w:r>
      <w:r w:rsidR="00C4555E">
        <w:rPr>
          <w:rFonts w:ascii="Times New Roman" w:hAnsi="Times New Roman" w:cs="Times New Roman"/>
          <w:sz w:val="24"/>
          <w:szCs w:val="24"/>
        </w:rPr>
        <w:t>s</w:t>
      </w:r>
      <w:r w:rsidR="00D933A3">
        <w:rPr>
          <w:rFonts w:ascii="Times New Roman" w:hAnsi="Times New Roman" w:cs="Times New Roman"/>
          <w:sz w:val="24"/>
          <w:szCs w:val="24"/>
        </w:rPr>
        <w:t xml:space="preserve"> pray.  </w:t>
      </w:r>
      <w:r w:rsidR="00DF05CE">
        <w:rPr>
          <w:rFonts w:ascii="Times New Roman" w:hAnsi="Times New Roman" w:cs="Times New Roman"/>
          <w:sz w:val="24"/>
          <w:szCs w:val="24"/>
        </w:rPr>
        <w:t xml:space="preserve"> </w:t>
      </w:r>
      <w:r w:rsidR="00D933A3">
        <w:rPr>
          <w:rFonts w:ascii="Times New Roman" w:hAnsi="Times New Roman" w:cs="Times New Roman"/>
          <w:sz w:val="24"/>
          <w:szCs w:val="24"/>
        </w:rPr>
        <w:t xml:space="preserve">Because of </w:t>
      </w:r>
    </w:p>
    <w:p w14:paraId="31E097F8" w14:textId="0A296DCD" w:rsidR="00ED656B" w:rsidRDefault="00ED656B" w:rsidP="00ED656B">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5</w:t>
      </w:r>
    </w:p>
    <w:p w14:paraId="50BA24F5" w14:textId="0B4DDCBF" w:rsidR="007A7F37" w:rsidRDefault="00D933A3"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those experiences practicing Christianity was very important to our family.  Other important traditions in the African American culture that my family practice </w:t>
      </w:r>
      <w:r w:rsidR="00F91F0B">
        <w:rPr>
          <w:rFonts w:ascii="Times New Roman" w:hAnsi="Times New Roman" w:cs="Times New Roman"/>
          <w:sz w:val="24"/>
          <w:szCs w:val="24"/>
        </w:rPr>
        <w:t>is staying</w:t>
      </w:r>
      <w:r>
        <w:rPr>
          <w:rFonts w:ascii="Times New Roman" w:hAnsi="Times New Roman" w:cs="Times New Roman"/>
          <w:sz w:val="24"/>
          <w:szCs w:val="24"/>
        </w:rPr>
        <w:t xml:space="preserve"> connected to relatives and learning about our ancestors, maintaining hospitality, enjoying good cooking during the holidays and get togethers, and gaining education. </w:t>
      </w:r>
      <w:r w:rsidR="00F91F0B">
        <w:rPr>
          <w:rFonts w:ascii="Times New Roman" w:hAnsi="Times New Roman" w:cs="Times New Roman"/>
          <w:sz w:val="24"/>
          <w:szCs w:val="24"/>
        </w:rPr>
        <w:t xml:space="preserve"> I have a strong faith in Christianity.  I am very close to my family and quite often we have first cousins’ gatherings.  At these gatherings we fellowship, cook, and talk about the past and present.  Through my upbringing, I have learned the importance of giving back and helping others in need.  I also teach this practice to my son.  In fact, one of the traditions that I started with my son was the Salvation Army Angel Christmas Tree.  Each year I allow my son to pick and angel off the tree and we shop for </w:t>
      </w:r>
      <w:r w:rsidR="00C4555E">
        <w:rPr>
          <w:rFonts w:ascii="Times New Roman" w:hAnsi="Times New Roman" w:cs="Times New Roman"/>
          <w:sz w:val="24"/>
          <w:szCs w:val="24"/>
        </w:rPr>
        <w:t>that person</w:t>
      </w:r>
      <w:r w:rsidR="00F91F0B">
        <w:rPr>
          <w:rFonts w:ascii="Times New Roman" w:hAnsi="Times New Roman" w:cs="Times New Roman"/>
          <w:sz w:val="24"/>
          <w:szCs w:val="24"/>
        </w:rPr>
        <w:t xml:space="preserve">.  At first, </w:t>
      </w:r>
      <w:r w:rsidR="00D66CC9">
        <w:rPr>
          <w:rFonts w:ascii="Times New Roman" w:hAnsi="Times New Roman" w:cs="Times New Roman"/>
          <w:sz w:val="24"/>
          <w:szCs w:val="24"/>
        </w:rPr>
        <w:t>my son</w:t>
      </w:r>
      <w:r w:rsidR="00F91F0B">
        <w:rPr>
          <w:rFonts w:ascii="Times New Roman" w:hAnsi="Times New Roman" w:cs="Times New Roman"/>
          <w:sz w:val="24"/>
          <w:szCs w:val="24"/>
        </w:rPr>
        <w:t xml:space="preserve"> did not understand the principle of buying another </w:t>
      </w:r>
      <w:proofErr w:type="gramStart"/>
      <w:r w:rsidR="00F91F0B">
        <w:rPr>
          <w:rFonts w:ascii="Times New Roman" w:hAnsi="Times New Roman" w:cs="Times New Roman"/>
          <w:sz w:val="24"/>
          <w:szCs w:val="24"/>
        </w:rPr>
        <w:t>child</w:t>
      </w:r>
      <w:proofErr w:type="gramEnd"/>
      <w:r w:rsidR="00F91F0B">
        <w:rPr>
          <w:rFonts w:ascii="Times New Roman" w:hAnsi="Times New Roman" w:cs="Times New Roman"/>
          <w:sz w:val="24"/>
          <w:szCs w:val="24"/>
        </w:rPr>
        <w:t xml:space="preserve"> toy</w:t>
      </w:r>
      <w:r w:rsidR="00D66CC9">
        <w:rPr>
          <w:rFonts w:ascii="Times New Roman" w:hAnsi="Times New Roman" w:cs="Times New Roman"/>
          <w:sz w:val="24"/>
          <w:szCs w:val="24"/>
        </w:rPr>
        <w:t>s</w:t>
      </w:r>
      <w:r w:rsidR="00F91F0B">
        <w:rPr>
          <w:rFonts w:ascii="Times New Roman" w:hAnsi="Times New Roman" w:cs="Times New Roman"/>
          <w:sz w:val="24"/>
          <w:szCs w:val="24"/>
        </w:rPr>
        <w:t xml:space="preserve"> that he wanted.  Now he understands and looks forward to it each year.  Education was also important in my family.  My maternal grandmother died when my mother was seven.  My mother and her siblings were left to be raised by their father.  They were very poor growing up and my maternal grandfather was an alcoholic.  </w:t>
      </w:r>
      <w:r w:rsidR="007F3951">
        <w:rPr>
          <w:rFonts w:ascii="Times New Roman" w:hAnsi="Times New Roman" w:cs="Times New Roman"/>
          <w:sz w:val="24"/>
          <w:szCs w:val="24"/>
        </w:rPr>
        <w:t>However,</w:t>
      </w:r>
      <w:r w:rsidR="00F91F0B">
        <w:rPr>
          <w:rFonts w:ascii="Times New Roman" w:hAnsi="Times New Roman" w:cs="Times New Roman"/>
          <w:sz w:val="24"/>
          <w:szCs w:val="24"/>
        </w:rPr>
        <w:t xml:space="preserve"> he managed to send his children to church every Sunday and </w:t>
      </w:r>
      <w:r w:rsidR="007F3951">
        <w:rPr>
          <w:rFonts w:ascii="Times New Roman" w:hAnsi="Times New Roman" w:cs="Times New Roman"/>
          <w:sz w:val="24"/>
          <w:szCs w:val="24"/>
        </w:rPr>
        <w:t xml:space="preserve">all of them have a bachelor’s degree or higher.  When it comes to education, my mother will always say, no excuses because if we manage to go as poor as we were, others can do the same.  For me, it was not a choice, I knew I would be attending college.  As I look back on the influences my culture had on me, as an adult I practice a lot of the same morals and values.  To be honest, I am thankful for them because it has made me the person I am today.  </w:t>
      </w:r>
    </w:p>
    <w:p w14:paraId="04FCD292" w14:textId="1EA06AD6" w:rsidR="00ED656B" w:rsidRPr="00ED656B" w:rsidRDefault="00ED656B" w:rsidP="0043142D">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Prominent Customs, Practices, Values and Behaviors of my Family’s Background</w:t>
      </w:r>
    </w:p>
    <w:p w14:paraId="511A75F4" w14:textId="77777777" w:rsidR="00ED656B" w:rsidRDefault="007F3951"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 grew up in what most would call a traditional home, in which traditions were important and celebrated, and gender roles were defined.  Elders in the family were respected and their knowledge were valued.  </w:t>
      </w:r>
      <w:r w:rsidR="00F0200B">
        <w:rPr>
          <w:rFonts w:ascii="Times New Roman" w:hAnsi="Times New Roman" w:cs="Times New Roman"/>
          <w:sz w:val="24"/>
          <w:szCs w:val="24"/>
        </w:rPr>
        <w:t xml:space="preserve">Both of my parents worked.  My mother did a lot of taking care of the </w:t>
      </w:r>
    </w:p>
    <w:p w14:paraId="78867E2B" w14:textId="4322C581" w:rsidR="00ED656B" w:rsidRDefault="00ED656B" w:rsidP="00ED656B">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6</w:t>
      </w:r>
    </w:p>
    <w:p w14:paraId="071D4F1F" w14:textId="7F2BFAC3" w:rsidR="007F3951" w:rsidRDefault="00F0200B"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children and work that was inside of the home such as cooking and cleaning.  My father took care of the yard work, home maintenance, and vehicles.  My parents made decisions together but majority of the time my father went with whatever my mom suggested. My godparents</w:t>
      </w:r>
      <w:r w:rsidR="006A1B89">
        <w:rPr>
          <w:rFonts w:ascii="Times New Roman" w:hAnsi="Times New Roman" w:cs="Times New Roman"/>
          <w:sz w:val="24"/>
          <w:szCs w:val="24"/>
        </w:rPr>
        <w:t xml:space="preserve">, aunts, and uncles </w:t>
      </w:r>
      <w:r>
        <w:rPr>
          <w:rFonts w:ascii="Times New Roman" w:hAnsi="Times New Roman" w:cs="Times New Roman"/>
          <w:sz w:val="24"/>
          <w:szCs w:val="24"/>
        </w:rPr>
        <w:t>also played a big role in my life</w:t>
      </w:r>
      <w:r w:rsidR="0041560C">
        <w:rPr>
          <w:rFonts w:ascii="Times New Roman" w:hAnsi="Times New Roman" w:cs="Times New Roman"/>
          <w:sz w:val="24"/>
          <w:szCs w:val="24"/>
        </w:rPr>
        <w:t xml:space="preserve"> which is another part of my cultur</w:t>
      </w:r>
      <w:r w:rsidR="006A1B89">
        <w:rPr>
          <w:rFonts w:ascii="Times New Roman" w:hAnsi="Times New Roman" w:cs="Times New Roman"/>
          <w:sz w:val="24"/>
          <w:szCs w:val="24"/>
        </w:rPr>
        <w:t>e.  They</w:t>
      </w:r>
      <w:r w:rsidR="0041560C">
        <w:rPr>
          <w:rFonts w:ascii="Times New Roman" w:hAnsi="Times New Roman" w:cs="Times New Roman"/>
          <w:sz w:val="24"/>
          <w:szCs w:val="24"/>
        </w:rPr>
        <w:t xml:space="preserve"> provided, supported, and encouraged throughout my upbringing and adult years.  </w:t>
      </w:r>
      <w:r w:rsidR="00D47DD4">
        <w:rPr>
          <w:rFonts w:ascii="Times New Roman" w:hAnsi="Times New Roman" w:cs="Times New Roman"/>
          <w:sz w:val="24"/>
          <w:szCs w:val="24"/>
        </w:rPr>
        <w:t xml:space="preserve">Education was very important not only in my home but for the rest of the family as well.  As I mentioned earlier my mother believed in no excuses when it came to education.  My mother went back and received her master’s degree while being a full-time teacher and wife.  </w:t>
      </w:r>
      <w:r w:rsidR="00C279AF">
        <w:rPr>
          <w:rFonts w:ascii="Times New Roman" w:hAnsi="Times New Roman" w:cs="Times New Roman"/>
          <w:sz w:val="24"/>
          <w:szCs w:val="24"/>
        </w:rPr>
        <w:t xml:space="preserve">I come from a family of educators.  </w:t>
      </w:r>
      <w:r w:rsidR="00D47DD4">
        <w:rPr>
          <w:rFonts w:ascii="Times New Roman" w:hAnsi="Times New Roman" w:cs="Times New Roman"/>
          <w:sz w:val="24"/>
          <w:szCs w:val="24"/>
        </w:rPr>
        <w:t xml:space="preserve">My parents were able to send my sister and myself to college.  My sister did not finish which was a disappointment to my parents.  Currently my parents are helping to pay for my niece’s college tuition.  My family takes a great deal of pride in being educated, helping one another, and staying connected.  </w:t>
      </w:r>
    </w:p>
    <w:p w14:paraId="31C5EA41" w14:textId="16999475" w:rsidR="00ED656B" w:rsidRPr="00ED656B" w:rsidRDefault="00ED656B" w:rsidP="0043142D">
      <w:pPr>
        <w:spacing w:after="0" w:line="480" w:lineRule="auto"/>
        <w:rPr>
          <w:rFonts w:ascii="Times New Roman" w:hAnsi="Times New Roman" w:cs="Times New Roman"/>
          <w:b/>
          <w:bCs/>
          <w:sz w:val="24"/>
          <w:szCs w:val="24"/>
        </w:rPr>
      </w:pPr>
      <w:r w:rsidRPr="00ED656B">
        <w:rPr>
          <w:rFonts w:ascii="Times New Roman" w:hAnsi="Times New Roman" w:cs="Times New Roman"/>
          <w:b/>
          <w:bCs/>
          <w:sz w:val="24"/>
          <w:szCs w:val="24"/>
        </w:rPr>
        <w:t>Influence of Cultural Background in Spirituality and Religion</w:t>
      </w:r>
    </w:p>
    <w:p w14:paraId="46C00C80" w14:textId="6C62EEE5" w:rsidR="006A1B89" w:rsidRDefault="006A1B89"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My family influenced my connection to religion significantly.  As a child I went to church every Sunday.  I attended Sunday School, sung in the children’s choir, and was very active in the church’s youth group.  I saw my mother praying a lot and she always talked about the goodness of the Lord and how he has been good to her and the family.  When the families get together, we always hold hands in a circle and pray for a few minutes, thanking God for all that he has done.   </w:t>
      </w:r>
      <w:r w:rsidR="008F4F18">
        <w:rPr>
          <w:rFonts w:ascii="Times New Roman" w:hAnsi="Times New Roman" w:cs="Times New Roman"/>
          <w:sz w:val="24"/>
          <w:szCs w:val="24"/>
        </w:rPr>
        <w:t>Religion and spirituality in the African American culture helps with promoting with survival and growing African American communities (</w:t>
      </w:r>
      <w:r w:rsidR="00403ECA">
        <w:rPr>
          <w:rFonts w:ascii="Times New Roman" w:hAnsi="Times New Roman" w:cs="Times New Roman"/>
          <w:sz w:val="24"/>
          <w:szCs w:val="24"/>
        </w:rPr>
        <w:t>Copeland,2018</w:t>
      </w:r>
      <w:r w:rsidR="008F4F18">
        <w:rPr>
          <w:rFonts w:ascii="Times New Roman" w:hAnsi="Times New Roman" w:cs="Times New Roman"/>
          <w:sz w:val="24"/>
          <w:szCs w:val="24"/>
        </w:rPr>
        <w:t xml:space="preserve">).  </w:t>
      </w:r>
      <w:r>
        <w:rPr>
          <w:rFonts w:ascii="Times New Roman" w:hAnsi="Times New Roman" w:cs="Times New Roman"/>
          <w:sz w:val="24"/>
          <w:szCs w:val="24"/>
        </w:rPr>
        <w:t xml:space="preserve">Every day, spirituality, religion, and prayer are a part of my daily life.  </w:t>
      </w:r>
      <w:r w:rsidR="00C279AF">
        <w:rPr>
          <w:rFonts w:ascii="Times New Roman" w:hAnsi="Times New Roman" w:cs="Times New Roman"/>
          <w:sz w:val="24"/>
          <w:szCs w:val="24"/>
        </w:rPr>
        <w:t xml:space="preserve">When I think about the goodness of Jesus and what he has done for me, my soul cries out, hallelujah, praise God for saving me.  </w:t>
      </w:r>
    </w:p>
    <w:p w14:paraId="1A4D43D9" w14:textId="2130A291" w:rsidR="00ED656B" w:rsidRDefault="00ED656B" w:rsidP="0043142D">
      <w:pPr>
        <w:spacing w:after="0" w:line="480" w:lineRule="auto"/>
        <w:rPr>
          <w:rFonts w:ascii="Times New Roman" w:hAnsi="Times New Roman" w:cs="Times New Roman"/>
          <w:sz w:val="24"/>
          <w:szCs w:val="24"/>
        </w:rPr>
      </w:pPr>
    </w:p>
    <w:p w14:paraId="6A63B2CD" w14:textId="65E9D018" w:rsidR="00ED656B" w:rsidRDefault="00ED656B" w:rsidP="00ED656B">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7</w:t>
      </w:r>
    </w:p>
    <w:p w14:paraId="55E11EA8" w14:textId="025F99F4" w:rsidR="00ED656B" w:rsidRPr="00ED656B" w:rsidRDefault="00ED656B" w:rsidP="00ED656B">
      <w:pPr>
        <w:rPr>
          <w:rFonts w:ascii="Times New Roman" w:hAnsi="Times New Roman" w:cs="Times New Roman"/>
          <w:b/>
          <w:bCs/>
          <w:sz w:val="24"/>
          <w:szCs w:val="24"/>
        </w:rPr>
      </w:pPr>
      <w:r>
        <w:rPr>
          <w:rFonts w:ascii="Times New Roman" w:hAnsi="Times New Roman" w:cs="Times New Roman"/>
          <w:b/>
          <w:bCs/>
          <w:sz w:val="24"/>
          <w:szCs w:val="24"/>
        </w:rPr>
        <w:t>New Information About my Family’s Background</w:t>
      </w:r>
    </w:p>
    <w:p w14:paraId="78880F61" w14:textId="1870A998" w:rsidR="00C279AF" w:rsidRDefault="00ED656B"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79AF">
        <w:rPr>
          <w:rFonts w:ascii="Times New Roman" w:hAnsi="Times New Roman" w:cs="Times New Roman"/>
          <w:sz w:val="24"/>
          <w:szCs w:val="24"/>
        </w:rPr>
        <w:t xml:space="preserve">Information about my family’s cultural background that I rarely share is </w:t>
      </w:r>
      <w:r w:rsidR="00AD571C">
        <w:rPr>
          <w:rFonts w:ascii="Times New Roman" w:hAnsi="Times New Roman" w:cs="Times New Roman"/>
          <w:sz w:val="24"/>
          <w:szCs w:val="24"/>
        </w:rPr>
        <w:t xml:space="preserve">when my maternal great grandfather got with my grandmother, his family disowned him.  During that time family’s cultures and ways of thinking were very strong.  </w:t>
      </w:r>
      <w:r w:rsidR="00FD7B47">
        <w:rPr>
          <w:rFonts w:ascii="Times New Roman" w:hAnsi="Times New Roman" w:cs="Times New Roman"/>
          <w:sz w:val="24"/>
          <w:szCs w:val="24"/>
        </w:rPr>
        <w:t xml:space="preserve">I learned that during the time of when my great grandparents were living there were laws prohibiting interracial marriages.  </w:t>
      </w:r>
      <w:r w:rsidR="00906970">
        <w:rPr>
          <w:rFonts w:ascii="Times New Roman" w:hAnsi="Times New Roman" w:cs="Times New Roman"/>
          <w:sz w:val="24"/>
          <w:szCs w:val="24"/>
        </w:rPr>
        <w:t>In 1967, the Supreme Court legalized interracial marriages from a ruling that came from a case, Loving versus Virginia (</w:t>
      </w:r>
      <w:r w:rsidR="0091579B">
        <w:rPr>
          <w:rFonts w:ascii="Times New Roman" w:hAnsi="Times New Roman" w:cs="Times New Roman"/>
          <w:sz w:val="24"/>
          <w:szCs w:val="24"/>
        </w:rPr>
        <w:t xml:space="preserve">Kratz, 2021).  </w:t>
      </w:r>
    </w:p>
    <w:p w14:paraId="2F65ACD7" w14:textId="47FF0AFE" w:rsidR="00ED656B" w:rsidRPr="00ED656B" w:rsidRDefault="00ED656B" w:rsidP="00ED656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Similarities and Differences between my Family of Origin and the Predominant Culture </w:t>
      </w:r>
    </w:p>
    <w:p w14:paraId="3CB1BC60" w14:textId="1C92A431" w:rsidR="004742B2" w:rsidRDefault="00906970" w:rsidP="00C04DF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06E6">
        <w:rPr>
          <w:rFonts w:ascii="Times New Roman" w:hAnsi="Times New Roman" w:cs="Times New Roman"/>
          <w:sz w:val="24"/>
          <w:szCs w:val="24"/>
        </w:rPr>
        <w:t xml:space="preserve">Between my family of origin and my culture there are more similarities than differences.  The similarities continue to be the importance of family, values and morals, </w:t>
      </w:r>
      <w:r w:rsidR="008F4F18">
        <w:rPr>
          <w:rFonts w:ascii="Times New Roman" w:hAnsi="Times New Roman" w:cs="Times New Roman"/>
          <w:sz w:val="24"/>
          <w:szCs w:val="24"/>
        </w:rPr>
        <w:t>f</w:t>
      </w:r>
      <w:r w:rsidR="003806E6">
        <w:rPr>
          <w:rFonts w:ascii="Times New Roman" w:hAnsi="Times New Roman" w:cs="Times New Roman"/>
          <w:sz w:val="24"/>
          <w:szCs w:val="24"/>
        </w:rPr>
        <w:t xml:space="preserve">amily traditions, education, and spirituality and religion.  </w:t>
      </w:r>
      <w:r w:rsidR="008F4F18">
        <w:rPr>
          <w:rFonts w:ascii="Times New Roman" w:hAnsi="Times New Roman" w:cs="Times New Roman"/>
          <w:sz w:val="24"/>
          <w:szCs w:val="24"/>
        </w:rPr>
        <w:t xml:space="preserve">Those traits will always be embedded in the African American culture.  </w:t>
      </w:r>
      <w:r w:rsidR="00B62A82">
        <w:rPr>
          <w:rFonts w:ascii="Times New Roman" w:hAnsi="Times New Roman" w:cs="Times New Roman"/>
          <w:sz w:val="24"/>
          <w:szCs w:val="24"/>
        </w:rPr>
        <w:t>The relationship between a person and their family have always been strong in the African American culture (</w:t>
      </w:r>
      <w:r w:rsidR="0091579B">
        <w:rPr>
          <w:rFonts w:ascii="Times New Roman" w:hAnsi="Times New Roman" w:cs="Times New Roman"/>
          <w:sz w:val="24"/>
          <w:szCs w:val="24"/>
        </w:rPr>
        <w:t>Copeland, 2018</w:t>
      </w:r>
      <w:r w:rsidR="00B62A82">
        <w:rPr>
          <w:rFonts w:ascii="Times New Roman" w:hAnsi="Times New Roman" w:cs="Times New Roman"/>
          <w:sz w:val="24"/>
          <w:szCs w:val="24"/>
        </w:rPr>
        <w:t xml:space="preserve">).  When families </w:t>
      </w:r>
      <w:r w:rsidR="00D66CC9">
        <w:rPr>
          <w:rFonts w:ascii="Times New Roman" w:hAnsi="Times New Roman" w:cs="Times New Roman"/>
          <w:sz w:val="24"/>
          <w:szCs w:val="24"/>
        </w:rPr>
        <w:t>connect</w:t>
      </w:r>
      <w:r w:rsidR="00B62A82">
        <w:rPr>
          <w:rFonts w:ascii="Times New Roman" w:hAnsi="Times New Roman" w:cs="Times New Roman"/>
          <w:sz w:val="24"/>
          <w:szCs w:val="24"/>
        </w:rPr>
        <w:t xml:space="preserve"> i</w:t>
      </w:r>
      <w:r w:rsidR="00D66CC9">
        <w:rPr>
          <w:rFonts w:ascii="Times New Roman" w:hAnsi="Times New Roman" w:cs="Times New Roman"/>
          <w:sz w:val="24"/>
          <w:szCs w:val="24"/>
        </w:rPr>
        <w:t>t</w:t>
      </w:r>
      <w:r w:rsidR="00B62A82">
        <w:rPr>
          <w:rFonts w:ascii="Times New Roman" w:hAnsi="Times New Roman" w:cs="Times New Roman"/>
          <w:sz w:val="24"/>
          <w:szCs w:val="24"/>
        </w:rPr>
        <w:t xml:space="preserve"> serve</w:t>
      </w:r>
      <w:r w:rsidR="00D66CC9">
        <w:rPr>
          <w:rFonts w:ascii="Times New Roman" w:hAnsi="Times New Roman" w:cs="Times New Roman"/>
          <w:sz w:val="24"/>
          <w:szCs w:val="24"/>
        </w:rPr>
        <w:t>s</w:t>
      </w:r>
      <w:r w:rsidR="00B62A82">
        <w:rPr>
          <w:rFonts w:ascii="Times New Roman" w:hAnsi="Times New Roman" w:cs="Times New Roman"/>
          <w:sz w:val="24"/>
          <w:szCs w:val="24"/>
        </w:rPr>
        <w:t xml:space="preserve"> as a motivation for unity and growth as well as </w:t>
      </w:r>
      <w:r w:rsidR="0086683D">
        <w:rPr>
          <w:rFonts w:ascii="Times New Roman" w:hAnsi="Times New Roman" w:cs="Times New Roman"/>
          <w:sz w:val="24"/>
          <w:szCs w:val="24"/>
        </w:rPr>
        <w:t>strengthen</w:t>
      </w:r>
      <w:r w:rsidR="00A054FA">
        <w:rPr>
          <w:rFonts w:ascii="Times New Roman" w:hAnsi="Times New Roman" w:cs="Times New Roman"/>
          <w:sz w:val="24"/>
          <w:szCs w:val="24"/>
        </w:rPr>
        <w:t>ing</w:t>
      </w:r>
      <w:r w:rsidR="00B62A82">
        <w:rPr>
          <w:rFonts w:ascii="Times New Roman" w:hAnsi="Times New Roman" w:cs="Times New Roman"/>
          <w:sz w:val="24"/>
          <w:szCs w:val="24"/>
        </w:rPr>
        <w:t xml:space="preserve"> bonds, prais</w:t>
      </w:r>
      <w:r w:rsidR="0086683D">
        <w:rPr>
          <w:rFonts w:ascii="Times New Roman" w:hAnsi="Times New Roman" w:cs="Times New Roman"/>
          <w:sz w:val="24"/>
          <w:szCs w:val="24"/>
        </w:rPr>
        <w:t>ing</w:t>
      </w:r>
      <w:r w:rsidR="00B62A82">
        <w:rPr>
          <w:rFonts w:ascii="Times New Roman" w:hAnsi="Times New Roman" w:cs="Times New Roman"/>
          <w:sz w:val="24"/>
          <w:szCs w:val="24"/>
        </w:rPr>
        <w:t xml:space="preserve"> milestones and accomplishments, connect</w:t>
      </w:r>
      <w:r w:rsidR="0086683D">
        <w:rPr>
          <w:rFonts w:ascii="Times New Roman" w:hAnsi="Times New Roman" w:cs="Times New Roman"/>
          <w:sz w:val="24"/>
          <w:szCs w:val="24"/>
        </w:rPr>
        <w:t>ing</w:t>
      </w:r>
      <w:r w:rsidR="00B62A82">
        <w:rPr>
          <w:rFonts w:ascii="Times New Roman" w:hAnsi="Times New Roman" w:cs="Times New Roman"/>
          <w:sz w:val="24"/>
          <w:szCs w:val="24"/>
        </w:rPr>
        <w:t xml:space="preserve"> with family </w:t>
      </w:r>
      <w:r w:rsidR="00A054FA">
        <w:rPr>
          <w:rFonts w:ascii="Times New Roman" w:hAnsi="Times New Roman" w:cs="Times New Roman"/>
          <w:sz w:val="24"/>
          <w:szCs w:val="24"/>
        </w:rPr>
        <w:t>members,</w:t>
      </w:r>
      <w:r w:rsidR="00B62A82">
        <w:rPr>
          <w:rFonts w:ascii="Times New Roman" w:hAnsi="Times New Roman" w:cs="Times New Roman"/>
          <w:sz w:val="24"/>
          <w:szCs w:val="24"/>
        </w:rPr>
        <w:t xml:space="preserve"> and maintain</w:t>
      </w:r>
      <w:r w:rsidR="0086683D">
        <w:rPr>
          <w:rFonts w:ascii="Times New Roman" w:hAnsi="Times New Roman" w:cs="Times New Roman"/>
          <w:sz w:val="24"/>
          <w:szCs w:val="24"/>
        </w:rPr>
        <w:t>ing</w:t>
      </w:r>
      <w:r w:rsidR="00B62A82">
        <w:rPr>
          <w:rFonts w:ascii="Times New Roman" w:hAnsi="Times New Roman" w:cs="Times New Roman"/>
          <w:sz w:val="24"/>
          <w:szCs w:val="24"/>
        </w:rPr>
        <w:t xml:space="preserve"> the family history (</w:t>
      </w:r>
      <w:r w:rsidR="00722D58">
        <w:rPr>
          <w:rFonts w:ascii="Times New Roman" w:hAnsi="Times New Roman" w:cs="Times New Roman"/>
          <w:sz w:val="24"/>
          <w:szCs w:val="24"/>
        </w:rPr>
        <w:t>Copeland, 2018</w:t>
      </w:r>
      <w:r w:rsidR="00B62A82">
        <w:rPr>
          <w:rFonts w:ascii="Times New Roman" w:hAnsi="Times New Roman" w:cs="Times New Roman"/>
          <w:sz w:val="24"/>
          <w:szCs w:val="24"/>
        </w:rPr>
        <w:t xml:space="preserve">).  </w:t>
      </w:r>
    </w:p>
    <w:p w14:paraId="6241E1C9" w14:textId="1FDD1876" w:rsidR="001F4384" w:rsidRDefault="004742B2" w:rsidP="00C04DF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62A82">
        <w:rPr>
          <w:rFonts w:ascii="Times New Roman" w:hAnsi="Times New Roman" w:cs="Times New Roman"/>
          <w:sz w:val="24"/>
          <w:szCs w:val="24"/>
        </w:rPr>
        <w:t xml:space="preserve">   Growing up I recall </w:t>
      </w:r>
      <w:r w:rsidR="0050076A">
        <w:rPr>
          <w:rFonts w:ascii="Times New Roman" w:hAnsi="Times New Roman" w:cs="Times New Roman"/>
          <w:sz w:val="24"/>
          <w:szCs w:val="24"/>
        </w:rPr>
        <w:t>three</w:t>
      </w:r>
      <w:r w:rsidR="00B62A82">
        <w:rPr>
          <w:rFonts w:ascii="Times New Roman" w:hAnsi="Times New Roman" w:cs="Times New Roman"/>
          <w:sz w:val="24"/>
          <w:szCs w:val="24"/>
        </w:rPr>
        <w:t xml:space="preserve"> experiences dealing with racism.  When I was a teenager the Ku Klux Klan was permitted to march </w:t>
      </w:r>
      <w:r w:rsidR="0050076A">
        <w:rPr>
          <w:rFonts w:ascii="Times New Roman" w:hAnsi="Times New Roman" w:cs="Times New Roman"/>
          <w:sz w:val="24"/>
          <w:szCs w:val="24"/>
        </w:rPr>
        <w:t xml:space="preserve">in downtown Randleman.  I understand we have freedom of speech but what I could not understand is why a group was permitted to march that represented hate.  I lost a lost of respect for Randleman because I felt like they could have stood up for what was right and </w:t>
      </w:r>
      <w:r w:rsidR="000E1BD5">
        <w:rPr>
          <w:rFonts w:ascii="Times New Roman" w:hAnsi="Times New Roman" w:cs="Times New Roman"/>
          <w:sz w:val="24"/>
          <w:szCs w:val="24"/>
        </w:rPr>
        <w:t xml:space="preserve">not </w:t>
      </w:r>
      <w:r w:rsidR="0050076A">
        <w:rPr>
          <w:rFonts w:ascii="Times New Roman" w:hAnsi="Times New Roman" w:cs="Times New Roman"/>
          <w:sz w:val="24"/>
          <w:szCs w:val="24"/>
        </w:rPr>
        <w:t xml:space="preserve">what was politically correct.  </w:t>
      </w:r>
      <w:r w:rsidR="00D27F34">
        <w:rPr>
          <w:rFonts w:ascii="Times New Roman" w:hAnsi="Times New Roman" w:cs="Times New Roman"/>
          <w:sz w:val="24"/>
          <w:szCs w:val="24"/>
        </w:rPr>
        <w:t>On another occasion in</w:t>
      </w:r>
      <w:r w:rsidR="0024004D">
        <w:rPr>
          <w:rFonts w:ascii="Times New Roman" w:hAnsi="Times New Roman" w:cs="Times New Roman"/>
          <w:sz w:val="24"/>
          <w:szCs w:val="24"/>
        </w:rPr>
        <w:t xml:space="preserve"> my adult years, I use to be a heart ultrasound sonographer and, in most cases, made more than the nurses.  </w:t>
      </w:r>
    </w:p>
    <w:p w14:paraId="5B0E5357" w14:textId="4FA0178E" w:rsidR="004742B2" w:rsidRDefault="004742B2" w:rsidP="00C04DF2">
      <w:pPr>
        <w:spacing w:after="0" w:line="480" w:lineRule="auto"/>
        <w:rPr>
          <w:rFonts w:ascii="Times New Roman" w:hAnsi="Times New Roman" w:cs="Times New Roman"/>
          <w:sz w:val="24"/>
          <w:szCs w:val="24"/>
        </w:rPr>
      </w:pPr>
    </w:p>
    <w:p w14:paraId="4BB49274" w14:textId="77777777" w:rsidR="004742B2" w:rsidRDefault="004742B2" w:rsidP="00C04DF2">
      <w:pPr>
        <w:spacing w:after="0" w:line="480" w:lineRule="auto"/>
        <w:rPr>
          <w:rFonts w:ascii="Times New Roman" w:hAnsi="Times New Roman" w:cs="Times New Roman"/>
          <w:sz w:val="24"/>
          <w:szCs w:val="24"/>
        </w:rPr>
      </w:pPr>
    </w:p>
    <w:p w14:paraId="474E7234" w14:textId="77E72069" w:rsidR="001F4384" w:rsidRDefault="001F4384" w:rsidP="001F4384">
      <w:pPr>
        <w:rPr>
          <w:rFonts w:ascii="Times New Roman" w:hAnsi="Times New Roman" w:cs="Times New Roman"/>
          <w:sz w:val="24"/>
          <w:szCs w:val="24"/>
        </w:rPr>
      </w:pPr>
      <w:r>
        <w:rPr>
          <w:rFonts w:ascii="Times New Roman" w:hAnsi="Times New Roman" w:cs="Times New Roman"/>
          <w:sz w:val="24"/>
          <w:szCs w:val="24"/>
        </w:rPr>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8</w:t>
      </w:r>
    </w:p>
    <w:p w14:paraId="67B5343B" w14:textId="577CC263" w:rsidR="00C04DF2" w:rsidRDefault="0024004D" w:rsidP="00C04DF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 walked into a Caucasian patient’s room and she immediately said, I did not call for a CNA.  I explained to her what my role was.  During the procedure we made small talk and she began to ask where I lived.  I told the patient that I lived near Randleman Elementary School.  Her next response was you must live in the housing authority across from the school.  The response burned me up because she was racially stereotyping and implying that all African Americans are on public assistance and can’t afford a home.  I aggressively answered back, no I have a new home by the school which is one of the larger homes in the area and I bought it the age of twenty-seven.  I finished the procedure and exited the room without saying another word.  </w:t>
      </w:r>
      <w:r w:rsidR="00EE02FC">
        <w:rPr>
          <w:rFonts w:ascii="Times New Roman" w:hAnsi="Times New Roman" w:cs="Times New Roman"/>
          <w:sz w:val="24"/>
          <w:szCs w:val="24"/>
        </w:rPr>
        <w:t xml:space="preserve">The last experience of racism deals with my mother.  It was open house night at her school, and this is when the students find out who their teacher are.   A Caucasian lady walked in my mother’s room and saw that </w:t>
      </w:r>
      <w:r w:rsidR="00AF3CED">
        <w:rPr>
          <w:rFonts w:ascii="Times New Roman" w:hAnsi="Times New Roman" w:cs="Times New Roman"/>
          <w:sz w:val="24"/>
          <w:szCs w:val="24"/>
        </w:rPr>
        <w:t xml:space="preserve">my </w:t>
      </w:r>
      <w:r w:rsidR="00EE02FC">
        <w:rPr>
          <w:rFonts w:ascii="Times New Roman" w:hAnsi="Times New Roman" w:cs="Times New Roman"/>
          <w:sz w:val="24"/>
          <w:szCs w:val="24"/>
        </w:rPr>
        <w:t xml:space="preserve">mother was and African American and said I don’t’ want my child in a nigger’s room.  I saw the hurt in my mother’s eyes.  The other parents which some were Caucasian and staff was very upset at what had been said to my mother.  My mother assured them she was alright, but she really was not.  My mother was very respected as a </w:t>
      </w:r>
      <w:r w:rsidR="00BD7547">
        <w:rPr>
          <w:rFonts w:ascii="Times New Roman" w:hAnsi="Times New Roman" w:cs="Times New Roman"/>
          <w:sz w:val="24"/>
          <w:szCs w:val="24"/>
        </w:rPr>
        <w:t>schoolteacher</w:t>
      </w:r>
      <w:r w:rsidR="00EE02FC">
        <w:rPr>
          <w:rFonts w:ascii="Times New Roman" w:hAnsi="Times New Roman" w:cs="Times New Roman"/>
          <w:sz w:val="24"/>
          <w:szCs w:val="24"/>
        </w:rPr>
        <w:t xml:space="preserve"> and she would always have parents request for their child to be in her room.  Years later the same lady who had called my mother a nigger came back to her classroom.  She told my mother that she had been saved and wanted to apologize for the ugly comment she made.  My mother being the person she is accepted her apology</w:t>
      </w:r>
      <w:r w:rsidR="00C04DF2">
        <w:rPr>
          <w:rFonts w:ascii="Times New Roman" w:hAnsi="Times New Roman" w:cs="Times New Roman"/>
          <w:sz w:val="24"/>
          <w:szCs w:val="24"/>
        </w:rPr>
        <w:t xml:space="preserve">.  </w:t>
      </w:r>
      <w:r w:rsidR="00EE02FC">
        <w:rPr>
          <w:rFonts w:ascii="Times New Roman" w:hAnsi="Times New Roman" w:cs="Times New Roman"/>
          <w:sz w:val="24"/>
          <w:szCs w:val="24"/>
        </w:rPr>
        <w:t>Although experiencing racism hurts</w:t>
      </w:r>
      <w:r w:rsidR="00BD7547">
        <w:rPr>
          <w:rFonts w:ascii="Times New Roman" w:hAnsi="Times New Roman" w:cs="Times New Roman"/>
          <w:sz w:val="24"/>
          <w:szCs w:val="24"/>
        </w:rPr>
        <w:t xml:space="preserve">, the values and morals you have from your upbringing and family helps you get through those tough times, motivates you to work even harder, and encourages you to stay connected to your faith.  </w:t>
      </w:r>
      <w:r w:rsidR="00C04DF2">
        <w:rPr>
          <w:rFonts w:ascii="Times New Roman" w:hAnsi="Times New Roman" w:cs="Times New Roman"/>
          <w:sz w:val="24"/>
          <w:szCs w:val="24"/>
        </w:rPr>
        <w:t xml:space="preserve">.  African Americans have always been survivors and overcomers, the only difference in today’s time is African Americans are becoming more leaders within businesses and politics.  </w:t>
      </w:r>
    </w:p>
    <w:p w14:paraId="5FB89202" w14:textId="46C641F3" w:rsidR="001F4384" w:rsidRDefault="001F4384" w:rsidP="00C04DF2">
      <w:pPr>
        <w:spacing w:after="0" w:line="480" w:lineRule="auto"/>
        <w:rPr>
          <w:rFonts w:ascii="Times New Roman" w:hAnsi="Times New Roman" w:cs="Times New Roman"/>
          <w:sz w:val="24"/>
          <w:szCs w:val="24"/>
        </w:rPr>
      </w:pPr>
    </w:p>
    <w:p w14:paraId="3A4AB25B" w14:textId="05AAC482" w:rsidR="001F4384" w:rsidRDefault="001F4384" w:rsidP="001F4384">
      <w:pPr>
        <w:rPr>
          <w:rFonts w:ascii="Times New Roman" w:hAnsi="Times New Roman" w:cs="Times New Roman"/>
          <w:sz w:val="24"/>
          <w:szCs w:val="24"/>
        </w:rPr>
      </w:pPr>
      <w:r>
        <w:rPr>
          <w:rFonts w:ascii="Times New Roman" w:hAnsi="Times New Roman" w:cs="Times New Roman"/>
          <w:sz w:val="24"/>
          <w:szCs w:val="24"/>
        </w:rPr>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9</w:t>
      </w:r>
    </w:p>
    <w:p w14:paraId="7F463B9E" w14:textId="77777777" w:rsidR="004742B2" w:rsidRDefault="004742B2" w:rsidP="004742B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Influence of my own Cultural Background in my Perspective on Racial/ Cultural</w:t>
      </w:r>
    </w:p>
    <w:p w14:paraId="446A2239" w14:textId="2EC37236" w:rsidR="004742B2" w:rsidRPr="00ED656B" w:rsidRDefault="004742B2" w:rsidP="004742B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Identity and Development</w:t>
      </w:r>
    </w:p>
    <w:p w14:paraId="4563C47C" w14:textId="1F892A8E" w:rsidR="00BD7547" w:rsidRDefault="004742B2"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4384">
        <w:rPr>
          <w:rFonts w:ascii="Times New Roman" w:hAnsi="Times New Roman" w:cs="Times New Roman"/>
          <w:sz w:val="24"/>
          <w:szCs w:val="24"/>
        </w:rPr>
        <w:t xml:space="preserve">   </w:t>
      </w:r>
      <w:r w:rsidR="00BD7547">
        <w:rPr>
          <w:rFonts w:ascii="Times New Roman" w:hAnsi="Times New Roman" w:cs="Times New Roman"/>
          <w:sz w:val="24"/>
          <w:szCs w:val="24"/>
        </w:rPr>
        <w:t xml:space="preserve">My family and culture </w:t>
      </w:r>
      <w:r w:rsidR="00033467">
        <w:rPr>
          <w:rFonts w:ascii="Times New Roman" w:hAnsi="Times New Roman" w:cs="Times New Roman"/>
          <w:sz w:val="24"/>
          <w:szCs w:val="24"/>
        </w:rPr>
        <w:t xml:space="preserve">have always been my lenses on how I see the world and they have given me the tools for my own improvement and cultural awareness.  </w:t>
      </w:r>
      <w:r w:rsidR="00811AD8">
        <w:rPr>
          <w:rFonts w:ascii="Times New Roman" w:hAnsi="Times New Roman" w:cs="Times New Roman"/>
          <w:sz w:val="24"/>
          <w:szCs w:val="24"/>
        </w:rPr>
        <w:t xml:space="preserve">The research and knowledge gained through this experience has made me even prouder of my African America culture.  It is has made me see the importance of knowing who you and where you came from.  </w:t>
      </w:r>
    </w:p>
    <w:p w14:paraId="2EE28EE9" w14:textId="77777777" w:rsidR="00722D58" w:rsidRDefault="00811AD8"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Being able to identify with your cultural gives you a feeling of belonging and a sense of security.  Cultural awareness also gives people connections to social networks which gives support, shared values, and dreams. </w:t>
      </w:r>
      <w:r w:rsidR="00FA373D">
        <w:rPr>
          <w:rFonts w:ascii="Times New Roman" w:hAnsi="Times New Roman" w:cs="Times New Roman"/>
          <w:sz w:val="24"/>
          <w:szCs w:val="24"/>
        </w:rPr>
        <w:t xml:space="preserve"> I appreciate the sacrifices and hard work my family has made.  Being able to have access of those who add value to your life is a blessing. It is much deeper than the color of one’s skin, it is about the beauty that is added through knowledge, support, values, morals, and so much more.  I can remember a time that I hated my middle name Elizabeth.  Now I take proud in the name because it was my mother’s and both of my grandparent’s middle name.  I learned how these women who are African American prevailed against all odds and that is inspiring to me.  </w:t>
      </w:r>
      <w:r w:rsidR="00420E6B">
        <w:rPr>
          <w:rFonts w:ascii="Times New Roman" w:hAnsi="Times New Roman" w:cs="Times New Roman"/>
          <w:sz w:val="24"/>
          <w:szCs w:val="24"/>
        </w:rPr>
        <w:t>Through centuries of oppression that African Americans have had to face they have survived and persisted through holding on to African American values and cultures and adopting their practices (</w:t>
      </w:r>
      <w:r w:rsidR="00722D58">
        <w:rPr>
          <w:rFonts w:ascii="Times New Roman" w:hAnsi="Times New Roman" w:cs="Times New Roman"/>
          <w:sz w:val="24"/>
          <w:szCs w:val="24"/>
        </w:rPr>
        <w:t>Varner et al, 2019</w:t>
      </w:r>
      <w:r w:rsidR="00420E6B">
        <w:rPr>
          <w:rFonts w:ascii="Times New Roman" w:hAnsi="Times New Roman" w:cs="Times New Roman"/>
          <w:sz w:val="24"/>
          <w:szCs w:val="24"/>
        </w:rPr>
        <w:t xml:space="preserve">).  </w:t>
      </w:r>
      <w:r w:rsidR="00882DA7">
        <w:rPr>
          <w:rFonts w:ascii="Times New Roman" w:hAnsi="Times New Roman" w:cs="Times New Roman"/>
          <w:sz w:val="24"/>
          <w:szCs w:val="24"/>
        </w:rPr>
        <w:t xml:space="preserve">I will never downplay the things that African Americans went through, and I understand the many challenges that African Americans still face today.  </w:t>
      </w:r>
      <w:r w:rsidR="00973D79">
        <w:rPr>
          <w:rFonts w:ascii="Times New Roman" w:hAnsi="Times New Roman" w:cs="Times New Roman"/>
          <w:sz w:val="24"/>
          <w:szCs w:val="24"/>
        </w:rPr>
        <w:t xml:space="preserve">It is important to learn the things your family went through especially African Americans because freedom came with a cost.  Researching about information and knowledge about African Americans shows the progress that has been made but makes you realize the work that needs to </w:t>
      </w:r>
    </w:p>
    <w:p w14:paraId="164C241A" w14:textId="77777777" w:rsidR="00722D58" w:rsidRDefault="00722D58" w:rsidP="0043142D">
      <w:pPr>
        <w:spacing w:after="0" w:line="480" w:lineRule="auto"/>
        <w:rPr>
          <w:rFonts w:ascii="Times New Roman" w:hAnsi="Times New Roman" w:cs="Times New Roman"/>
          <w:sz w:val="24"/>
          <w:szCs w:val="24"/>
        </w:rPr>
      </w:pPr>
    </w:p>
    <w:p w14:paraId="7E460922" w14:textId="77777777" w:rsidR="00722D58" w:rsidRDefault="00722D58" w:rsidP="00722D58">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10</w:t>
      </w:r>
    </w:p>
    <w:p w14:paraId="35A9519B" w14:textId="0211BDDC" w:rsidR="004742B2" w:rsidRDefault="00973D79"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 done.  </w:t>
      </w:r>
      <w:r w:rsidR="00005578">
        <w:rPr>
          <w:rFonts w:ascii="Times New Roman" w:hAnsi="Times New Roman" w:cs="Times New Roman"/>
          <w:sz w:val="24"/>
          <w:szCs w:val="24"/>
        </w:rPr>
        <w:t xml:space="preserve">As I continue to parent my child, I </w:t>
      </w:r>
      <w:r w:rsidR="00882DA7">
        <w:rPr>
          <w:rFonts w:ascii="Times New Roman" w:hAnsi="Times New Roman" w:cs="Times New Roman"/>
          <w:sz w:val="24"/>
          <w:szCs w:val="24"/>
        </w:rPr>
        <w:t xml:space="preserve">will </w:t>
      </w:r>
      <w:r w:rsidR="00005578">
        <w:rPr>
          <w:rFonts w:ascii="Times New Roman" w:hAnsi="Times New Roman" w:cs="Times New Roman"/>
          <w:sz w:val="24"/>
          <w:szCs w:val="24"/>
        </w:rPr>
        <w:t xml:space="preserve">teach him </w:t>
      </w:r>
      <w:r w:rsidR="00882DA7">
        <w:rPr>
          <w:rFonts w:ascii="Times New Roman" w:hAnsi="Times New Roman" w:cs="Times New Roman"/>
          <w:sz w:val="24"/>
          <w:szCs w:val="24"/>
        </w:rPr>
        <w:t>like</w:t>
      </w:r>
      <w:r w:rsidR="00005578">
        <w:rPr>
          <w:rFonts w:ascii="Times New Roman" w:hAnsi="Times New Roman" w:cs="Times New Roman"/>
          <w:sz w:val="24"/>
          <w:szCs w:val="24"/>
        </w:rPr>
        <w:t xml:space="preserve"> my upbringing.  I think it is very important to teach my son about his heritage and to always have him in different things that </w:t>
      </w:r>
    </w:p>
    <w:p w14:paraId="7743F58C" w14:textId="40C2946F" w:rsidR="000609CD" w:rsidRDefault="00005578"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teach about diversity</w:t>
      </w:r>
      <w:r w:rsidR="00882DA7">
        <w:rPr>
          <w:rFonts w:ascii="Times New Roman" w:hAnsi="Times New Roman" w:cs="Times New Roman"/>
          <w:sz w:val="24"/>
          <w:szCs w:val="24"/>
        </w:rPr>
        <w:t xml:space="preserve"> so he can learn the importance of his own culture.  I was able to make my son a family tree that will show the names of his grandparents, great grandparents, and great-great grandparents</w:t>
      </w:r>
      <w:r w:rsidR="001D31AE">
        <w:rPr>
          <w:rFonts w:ascii="Times New Roman" w:hAnsi="Times New Roman" w:cs="Times New Roman"/>
          <w:sz w:val="24"/>
          <w:szCs w:val="24"/>
        </w:rPr>
        <w:t>. Also,</w:t>
      </w:r>
      <w:r w:rsidR="00882DA7">
        <w:rPr>
          <w:rFonts w:ascii="Times New Roman" w:hAnsi="Times New Roman" w:cs="Times New Roman"/>
          <w:sz w:val="24"/>
          <w:szCs w:val="24"/>
        </w:rPr>
        <w:t xml:space="preserve"> through this research it also made me aware of how I look at different cultures and the importance of why other cultures should be respected.  </w:t>
      </w:r>
      <w:r w:rsidR="00C04DF2">
        <w:rPr>
          <w:rFonts w:ascii="Times New Roman" w:hAnsi="Times New Roman" w:cs="Times New Roman"/>
          <w:sz w:val="24"/>
          <w:szCs w:val="24"/>
        </w:rPr>
        <w:t>Understanding</w:t>
      </w:r>
      <w:r w:rsidR="001D31AE">
        <w:rPr>
          <w:rFonts w:ascii="Times New Roman" w:hAnsi="Times New Roman" w:cs="Times New Roman"/>
          <w:sz w:val="24"/>
          <w:szCs w:val="24"/>
        </w:rPr>
        <w:t xml:space="preserve"> other cultures let you have meaningful interactions and relationships with those you </w:t>
      </w:r>
      <w:r w:rsidR="00973D79">
        <w:rPr>
          <w:rFonts w:ascii="Times New Roman" w:hAnsi="Times New Roman" w:cs="Times New Roman"/>
          <w:sz w:val="24"/>
          <w:szCs w:val="24"/>
        </w:rPr>
        <w:t>meet</w:t>
      </w:r>
      <w:r w:rsidR="001D31AE">
        <w:rPr>
          <w:rFonts w:ascii="Times New Roman" w:hAnsi="Times New Roman" w:cs="Times New Roman"/>
          <w:sz w:val="24"/>
          <w:szCs w:val="24"/>
        </w:rPr>
        <w:t xml:space="preserve">.  Being able to interact and build relationships with other cultures allows you to develop respect and appreciation for other people </w:t>
      </w:r>
      <w:r w:rsidR="00C04DF2">
        <w:rPr>
          <w:rFonts w:ascii="Times New Roman" w:hAnsi="Times New Roman" w:cs="Times New Roman"/>
          <w:sz w:val="24"/>
          <w:szCs w:val="24"/>
        </w:rPr>
        <w:t xml:space="preserve">and teaches you how to embrace your differences as well as similarities.  </w:t>
      </w:r>
      <w:r w:rsidR="000609CD">
        <w:rPr>
          <w:rFonts w:ascii="Times New Roman" w:hAnsi="Times New Roman" w:cs="Times New Roman"/>
          <w:sz w:val="24"/>
          <w:szCs w:val="24"/>
        </w:rPr>
        <w:t xml:space="preserve">I am proud that I am a part of the African American culture.  The triumphs, struggles, civil rights movements, different artistic and cultural styles within the culture, and political accomplishments creates a unique and beautiful story about African Americans. History that I am proud to be a part of.  I am black and I am proud! </w:t>
      </w:r>
    </w:p>
    <w:p w14:paraId="3DBFE7A3" w14:textId="77777777" w:rsidR="004742B2" w:rsidRDefault="004742B2" w:rsidP="004742B2">
      <w:pPr>
        <w:jc w:val="center"/>
        <w:rPr>
          <w:rFonts w:ascii="Times New Roman" w:hAnsi="Times New Roman" w:cs="Times New Roman"/>
          <w:b/>
          <w:bCs/>
          <w:sz w:val="24"/>
          <w:szCs w:val="24"/>
        </w:rPr>
      </w:pPr>
      <w:r>
        <w:rPr>
          <w:rFonts w:ascii="Times New Roman" w:hAnsi="Times New Roman" w:cs="Times New Roman"/>
          <w:b/>
          <w:bCs/>
          <w:sz w:val="24"/>
          <w:szCs w:val="24"/>
        </w:rPr>
        <w:t xml:space="preserve">How my Knowledge and Research of my Family’s Background Shapes my View of </w:t>
      </w:r>
    </w:p>
    <w:p w14:paraId="06263282" w14:textId="77777777" w:rsidR="004742B2" w:rsidRPr="001F4384" w:rsidRDefault="004742B2" w:rsidP="004742B2">
      <w:pPr>
        <w:jc w:val="center"/>
        <w:rPr>
          <w:rFonts w:ascii="Times New Roman" w:hAnsi="Times New Roman" w:cs="Times New Roman"/>
          <w:b/>
          <w:bCs/>
          <w:sz w:val="24"/>
          <w:szCs w:val="24"/>
        </w:rPr>
      </w:pPr>
      <w:r>
        <w:rPr>
          <w:rFonts w:ascii="Times New Roman" w:hAnsi="Times New Roman" w:cs="Times New Roman"/>
          <w:b/>
          <w:bCs/>
          <w:sz w:val="24"/>
          <w:szCs w:val="24"/>
        </w:rPr>
        <w:t>Social Justice and Advocacy</w:t>
      </w:r>
    </w:p>
    <w:p w14:paraId="42878AB0" w14:textId="77777777" w:rsidR="00722D58" w:rsidRDefault="004742B2" w:rsidP="0043142D">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sidR="00FC51B8">
        <w:rPr>
          <w:rFonts w:ascii="Times New Roman" w:hAnsi="Times New Roman" w:cs="Times New Roman"/>
          <w:sz w:val="24"/>
          <w:szCs w:val="24"/>
        </w:rPr>
        <w:t xml:space="preserve">  </w:t>
      </w:r>
      <w:r w:rsidR="00F83308">
        <w:rPr>
          <w:rFonts w:ascii="Times New Roman" w:hAnsi="Times New Roman" w:cs="Times New Roman"/>
          <w:sz w:val="24"/>
          <w:szCs w:val="24"/>
        </w:rPr>
        <w:t>My personal background, my African American cultural, my upbringing, and the influences from my family has prepared me to help clients deal with issues that relate to cultural identity, racial and discrimination issues, inequalities, socio-economic statuses</w:t>
      </w:r>
      <w:r w:rsidR="0078495D">
        <w:rPr>
          <w:rFonts w:ascii="Times New Roman" w:hAnsi="Times New Roman" w:cs="Times New Roman"/>
          <w:sz w:val="24"/>
          <w:szCs w:val="24"/>
        </w:rPr>
        <w:t xml:space="preserve">, social justice, and client advocacy.  </w:t>
      </w:r>
      <w:r w:rsidR="00F83308">
        <w:rPr>
          <w:rFonts w:ascii="Times New Roman" w:hAnsi="Times New Roman" w:cs="Times New Roman"/>
          <w:sz w:val="24"/>
          <w:szCs w:val="24"/>
        </w:rPr>
        <w:t xml:space="preserve">The ACA Code of Ethics </w:t>
      </w:r>
      <w:r w:rsidR="0078626F">
        <w:rPr>
          <w:rFonts w:ascii="Times New Roman" w:hAnsi="Times New Roman" w:cs="Times New Roman"/>
          <w:sz w:val="24"/>
          <w:szCs w:val="24"/>
        </w:rPr>
        <w:t xml:space="preserve">call counselors to have knowledge, personal understanding, sensitivity, dispositions, and the ability to have skills to work with clients that are diverse </w:t>
      </w:r>
      <w:r w:rsidR="0078495D">
        <w:rPr>
          <w:rFonts w:ascii="Times New Roman" w:hAnsi="Times New Roman" w:cs="Times New Roman"/>
          <w:sz w:val="24"/>
          <w:szCs w:val="24"/>
        </w:rPr>
        <w:t>to</w:t>
      </w:r>
      <w:r w:rsidR="0078626F">
        <w:rPr>
          <w:rFonts w:ascii="Times New Roman" w:hAnsi="Times New Roman" w:cs="Times New Roman"/>
          <w:sz w:val="24"/>
          <w:szCs w:val="24"/>
        </w:rPr>
        <w:t xml:space="preserve"> be a culturally competent counselor</w:t>
      </w:r>
      <w:r w:rsidR="0078495D">
        <w:rPr>
          <w:rFonts w:ascii="Times New Roman" w:hAnsi="Times New Roman" w:cs="Times New Roman"/>
          <w:sz w:val="24"/>
          <w:szCs w:val="24"/>
        </w:rPr>
        <w:t xml:space="preserve"> (</w:t>
      </w:r>
      <w:r w:rsidR="00722D58">
        <w:rPr>
          <w:rFonts w:ascii="Times New Roman" w:hAnsi="Times New Roman" w:cs="Times New Roman"/>
          <w:sz w:val="24"/>
          <w:szCs w:val="24"/>
        </w:rPr>
        <w:t>American Counseling Association, 2014)</w:t>
      </w:r>
      <w:r w:rsidR="0078495D">
        <w:rPr>
          <w:rFonts w:ascii="Times New Roman" w:hAnsi="Times New Roman" w:cs="Times New Roman"/>
          <w:sz w:val="24"/>
          <w:szCs w:val="24"/>
        </w:rPr>
        <w:t>.  Starting with self-exploration</w:t>
      </w:r>
      <w:r w:rsidR="00D364B6">
        <w:rPr>
          <w:rFonts w:ascii="Times New Roman" w:hAnsi="Times New Roman" w:cs="Times New Roman"/>
          <w:sz w:val="24"/>
          <w:szCs w:val="24"/>
        </w:rPr>
        <w:t xml:space="preserve"> and awareness</w:t>
      </w:r>
      <w:r w:rsidR="0078495D">
        <w:rPr>
          <w:rFonts w:ascii="Times New Roman" w:hAnsi="Times New Roman" w:cs="Times New Roman"/>
          <w:sz w:val="24"/>
          <w:szCs w:val="24"/>
        </w:rPr>
        <w:t xml:space="preserve"> of who I am as an African American woman and how I view the world is important</w:t>
      </w:r>
      <w:r w:rsidR="00D364B6">
        <w:rPr>
          <w:rFonts w:ascii="Times New Roman" w:hAnsi="Times New Roman" w:cs="Times New Roman"/>
          <w:sz w:val="24"/>
          <w:szCs w:val="24"/>
        </w:rPr>
        <w:t xml:space="preserve">.  </w:t>
      </w:r>
      <w:r w:rsidR="0078495D">
        <w:rPr>
          <w:rFonts w:ascii="Times New Roman" w:hAnsi="Times New Roman" w:cs="Times New Roman"/>
          <w:sz w:val="24"/>
          <w:szCs w:val="24"/>
        </w:rPr>
        <w:t xml:space="preserve"> </w:t>
      </w:r>
      <w:r w:rsidR="00D364B6">
        <w:rPr>
          <w:rFonts w:ascii="Times New Roman" w:hAnsi="Times New Roman" w:cs="Times New Roman"/>
          <w:sz w:val="24"/>
          <w:szCs w:val="24"/>
        </w:rPr>
        <w:t xml:space="preserve">Self-exploration and awareness are concepts that sound easy but when put </w:t>
      </w:r>
    </w:p>
    <w:p w14:paraId="33BCB6DA" w14:textId="77777777" w:rsidR="00722D58" w:rsidRDefault="00722D58" w:rsidP="00722D58">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11</w:t>
      </w:r>
    </w:p>
    <w:p w14:paraId="412BCD90" w14:textId="77777777" w:rsidR="00722D58" w:rsidRDefault="00D364B6"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test can be at times challenging.  When a counselor </w:t>
      </w:r>
      <w:r w:rsidR="00862F60">
        <w:rPr>
          <w:rFonts w:ascii="Times New Roman" w:hAnsi="Times New Roman" w:cs="Times New Roman"/>
          <w:sz w:val="24"/>
          <w:szCs w:val="24"/>
        </w:rPr>
        <w:t>can</w:t>
      </w:r>
      <w:r>
        <w:rPr>
          <w:rFonts w:ascii="Times New Roman" w:hAnsi="Times New Roman" w:cs="Times New Roman"/>
          <w:sz w:val="24"/>
          <w:szCs w:val="24"/>
        </w:rPr>
        <w:t xml:space="preserve"> control their thoughts, emotions, and behaviors they</w:t>
      </w:r>
      <w:r w:rsidR="00862F60">
        <w:rPr>
          <w:rFonts w:ascii="Times New Roman" w:hAnsi="Times New Roman" w:cs="Times New Roman"/>
          <w:sz w:val="24"/>
          <w:szCs w:val="24"/>
        </w:rPr>
        <w:t xml:space="preserve"> can better effectively help those who has a different background.  As a counselor I should be able to stay true to myself in </w:t>
      </w:r>
      <w:r w:rsidR="00722D58">
        <w:rPr>
          <w:rFonts w:ascii="Times New Roman" w:hAnsi="Times New Roman" w:cs="Times New Roman"/>
          <w:sz w:val="24"/>
          <w:szCs w:val="24"/>
        </w:rPr>
        <w:t>t</w:t>
      </w:r>
      <w:r w:rsidR="00862F60">
        <w:rPr>
          <w:rFonts w:ascii="Times New Roman" w:hAnsi="Times New Roman" w:cs="Times New Roman"/>
          <w:sz w:val="24"/>
          <w:szCs w:val="24"/>
        </w:rPr>
        <w:t xml:space="preserve">he things that I feel are important </w:t>
      </w:r>
      <w:r w:rsidR="008E6402">
        <w:rPr>
          <w:rFonts w:ascii="Times New Roman" w:hAnsi="Times New Roman" w:cs="Times New Roman"/>
          <w:sz w:val="24"/>
          <w:szCs w:val="24"/>
        </w:rPr>
        <w:t xml:space="preserve">and </w:t>
      </w:r>
      <w:r w:rsidR="00862F60">
        <w:rPr>
          <w:rFonts w:ascii="Times New Roman" w:hAnsi="Times New Roman" w:cs="Times New Roman"/>
          <w:sz w:val="24"/>
          <w:szCs w:val="24"/>
        </w:rPr>
        <w:t xml:space="preserve">from things that were instilled in me.  </w:t>
      </w:r>
      <w:r w:rsidR="008E6402">
        <w:rPr>
          <w:rFonts w:ascii="Times New Roman" w:hAnsi="Times New Roman" w:cs="Times New Roman"/>
          <w:sz w:val="24"/>
          <w:szCs w:val="24"/>
        </w:rPr>
        <w:t xml:space="preserve">As a counselor, I must understand that every person is not the same and knowing these differences are fundamental to our experiences as humans is important.  I must remember that a key component in the competence of multicultural is to remember that life and counseling are aligned around individuals interacting with people, existing in one system.  Not only multicultural competence but social justice and client advocacy is a journey that is never ending which includes learning, risks, adventures, and discoveries.  My background has equipped me with tools that will help me strive daily to be aware, </w:t>
      </w:r>
      <w:r w:rsidR="00985303">
        <w:rPr>
          <w:rFonts w:ascii="Times New Roman" w:hAnsi="Times New Roman" w:cs="Times New Roman"/>
          <w:sz w:val="24"/>
          <w:szCs w:val="24"/>
        </w:rPr>
        <w:t xml:space="preserve">gain knowledge, and increase skills to work with different cultures in a meaningful way.  The research and knowledge that I gained about my family’s culture and my own background has advantages in many ways.  As an African American, I understand the importance of helping others and treating them with respect and dignity.  I understand the importance of being equal and treated fairly.  I understand the importance of advocating for clients.  There was a time that someone saw the importance in African Americans, some from the same culture and some from different cultures.  </w:t>
      </w:r>
      <w:r w:rsidR="00082DCF">
        <w:rPr>
          <w:rFonts w:ascii="Times New Roman" w:hAnsi="Times New Roman" w:cs="Times New Roman"/>
          <w:sz w:val="24"/>
          <w:szCs w:val="24"/>
        </w:rPr>
        <w:t xml:space="preserve">It is suggested that as counselors we have a chance to move counseling or therapy in a forward direction by strengthen our commitment to social justice and client advocacy with the purpose of reducing systematic oppression and advocating for justice and equity.  </w:t>
      </w:r>
      <w:r w:rsidR="00D957BE">
        <w:rPr>
          <w:rFonts w:ascii="Times New Roman" w:hAnsi="Times New Roman" w:cs="Times New Roman"/>
          <w:sz w:val="24"/>
          <w:szCs w:val="24"/>
        </w:rPr>
        <w:t xml:space="preserve">As we move forward we as counselors will have to move out of out comfort zones, be comfortable in being changed by the process, increase our mindset, strive to serve those who have dealt with injustice, challenge areas that are uncomfortable, and establish partnerships with professionals and community team </w:t>
      </w:r>
    </w:p>
    <w:p w14:paraId="06B9DF73" w14:textId="77777777" w:rsidR="00722D58" w:rsidRDefault="00722D58" w:rsidP="0043142D">
      <w:pPr>
        <w:spacing w:after="0" w:line="480" w:lineRule="auto"/>
        <w:rPr>
          <w:rFonts w:ascii="Times New Roman" w:hAnsi="Times New Roman" w:cs="Times New Roman"/>
          <w:sz w:val="24"/>
          <w:szCs w:val="24"/>
        </w:rPr>
      </w:pPr>
    </w:p>
    <w:p w14:paraId="0A27BE64" w14:textId="77777777" w:rsidR="00722D58" w:rsidRDefault="00722D58" w:rsidP="00722D58">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12</w:t>
      </w:r>
    </w:p>
    <w:p w14:paraId="754870DB" w14:textId="23BDEA76" w:rsidR="008E6402" w:rsidRDefault="00D957BE" w:rsidP="0043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players.  As counselors we cannot take away the social privilege that has been given to us, but we can use it to help others in meaningful ways.  </w:t>
      </w:r>
    </w:p>
    <w:p w14:paraId="47202709" w14:textId="37865857" w:rsidR="00363458" w:rsidRDefault="00363458" w:rsidP="0043142D">
      <w:pPr>
        <w:spacing w:after="0" w:line="480" w:lineRule="auto"/>
        <w:rPr>
          <w:rFonts w:ascii="Times New Roman" w:hAnsi="Times New Roman" w:cs="Times New Roman"/>
          <w:sz w:val="24"/>
          <w:szCs w:val="24"/>
        </w:rPr>
      </w:pPr>
    </w:p>
    <w:p w14:paraId="258B7088" w14:textId="77777777" w:rsidR="00722D58" w:rsidRDefault="00722D58" w:rsidP="00363458">
      <w:pPr>
        <w:jc w:val="center"/>
        <w:rPr>
          <w:rFonts w:ascii="Times New Roman" w:hAnsi="Times New Roman" w:cs="Times New Roman"/>
          <w:b/>
          <w:bCs/>
          <w:sz w:val="24"/>
          <w:szCs w:val="24"/>
        </w:rPr>
      </w:pPr>
      <w:bookmarkStart w:id="1" w:name="_Hlk99920068"/>
    </w:p>
    <w:p w14:paraId="5EC29C54" w14:textId="77777777" w:rsidR="00722D58" w:rsidRDefault="00722D58" w:rsidP="00363458">
      <w:pPr>
        <w:jc w:val="center"/>
        <w:rPr>
          <w:rFonts w:ascii="Times New Roman" w:hAnsi="Times New Roman" w:cs="Times New Roman"/>
          <w:b/>
          <w:bCs/>
          <w:sz w:val="24"/>
          <w:szCs w:val="24"/>
        </w:rPr>
      </w:pPr>
    </w:p>
    <w:p w14:paraId="333E11BB" w14:textId="77777777" w:rsidR="00722D58" w:rsidRDefault="00722D58" w:rsidP="00363458">
      <w:pPr>
        <w:jc w:val="center"/>
        <w:rPr>
          <w:rFonts w:ascii="Times New Roman" w:hAnsi="Times New Roman" w:cs="Times New Roman"/>
          <w:b/>
          <w:bCs/>
          <w:sz w:val="24"/>
          <w:szCs w:val="24"/>
        </w:rPr>
      </w:pPr>
    </w:p>
    <w:p w14:paraId="44B3F8A4" w14:textId="77777777" w:rsidR="00722D58" w:rsidRDefault="00722D58" w:rsidP="00363458">
      <w:pPr>
        <w:jc w:val="center"/>
        <w:rPr>
          <w:rFonts w:ascii="Times New Roman" w:hAnsi="Times New Roman" w:cs="Times New Roman"/>
          <w:b/>
          <w:bCs/>
          <w:sz w:val="24"/>
          <w:szCs w:val="24"/>
        </w:rPr>
      </w:pPr>
    </w:p>
    <w:p w14:paraId="5BFBBA8B" w14:textId="77777777" w:rsidR="00722D58" w:rsidRDefault="00722D58" w:rsidP="00363458">
      <w:pPr>
        <w:jc w:val="center"/>
        <w:rPr>
          <w:rFonts w:ascii="Times New Roman" w:hAnsi="Times New Roman" w:cs="Times New Roman"/>
          <w:b/>
          <w:bCs/>
          <w:sz w:val="24"/>
          <w:szCs w:val="24"/>
        </w:rPr>
      </w:pPr>
    </w:p>
    <w:p w14:paraId="4FB6172B" w14:textId="77777777" w:rsidR="00722D58" w:rsidRDefault="00722D58" w:rsidP="00363458">
      <w:pPr>
        <w:jc w:val="center"/>
        <w:rPr>
          <w:rFonts w:ascii="Times New Roman" w:hAnsi="Times New Roman" w:cs="Times New Roman"/>
          <w:b/>
          <w:bCs/>
          <w:sz w:val="24"/>
          <w:szCs w:val="24"/>
        </w:rPr>
      </w:pPr>
    </w:p>
    <w:p w14:paraId="7DD3BBEA" w14:textId="77777777" w:rsidR="00722D58" w:rsidRDefault="00722D58" w:rsidP="00363458">
      <w:pPr>
        <w:jc w:val="center"/>
        <w:rPr>
          <w:rFonts w:ascii="Times New Roman" w:hAnsi="Times New Roman" w:cs="Times New Roman"/>
          <w:b/>
          <w:bCs/>
          <w:sz w:val="24"/>
          <w:szCs w:val="24"/>
        </w:rPr>
      </w:pPr>
    </w:p>
    <w:p w14:paraId="3C9AC92E" w14:textId="77777777" w:rsidR="00722D58" w:rsidRDefault="00722D58" w:rsidP="00363458">
      <w:pPr>
        <w:jc w:val="center"/>
        <w:rPr>
          <w:rFonts w:ascii="Times New Roman" w:hAnsi="Times New Roman" w:cs="Times New Roman"/>
          <w:b/>
          <w:bCs/>
          <w:sz w:val="24"/>
          <w:szCs w:val="24"/>
        </w:rPr>
      </w:pPr>
    </w:p>
    <w:p w14:paraId="301BC4AB" w14:textId="77777777" w:rsidR="00722D58" w:rsidRDefault="00722D58" w:rsidP="00363458">
      <w:pPr>
        <w:jc w:val="center"/>
        <w:rPr>
          <w:rFonts w:ascii="Times New Roman" w:hAnsi="Times New Roman" w:cs="Times New Roman"/>
          <w:b/>
          <w:bCs/>
          <w:sz w:val="24"/>
          <w:szCs w:val="24"/>
        </w:rPr>
      </w:pPr>
    </w:p>
    <w:p w14:paraId="2B2D5B62" w14:textId="77777777" w:rsidR="00722D58" w:rsidRDefault="00722D58" w:rsidP="00363458">
      <w:pPr>
        <w:jc w:val="center"/>
        <w:rPr>
          <w:rFonts w:ascii="Times New Roman" w:hAnsi="Times New Roman" w:cs="Times New Roman"/>
          <w:b/>
          <w:bCs/>
          <w:sz w:val="24"/>
          <w:szCs w:val="24"/>
        </w:rPr>
      </w:pPr>
    </w:p>
    <w:p w14:paraId="502670E8" w14:textId="77777777" w:rsidR="00722D58" w:rsidRDefault="00722D58" w:rsidP="00363458">
      <w:pPr>
        <w:jc w:val="center"/>
        <w:rPr>
          <w:rFonts w:ascii="Times New Roman" w:hAnsi="Times New Roman" w:cs="Times New Roman"/>
          <w:b/>
          <w:bCs/>
          <w:sz w:val="24"/>
          <w:szCs w:val="24"/>
        </w:rPr>
      </w:pPr>
    </w:p>
    <w:p w14:paraId="6C1FE7E3" w14:textId="77777777" w:rsidR="00722D58" w:rsidRDefault="00722D58" w:rsidP="00363458">
      <w:pPr>
        <w:jc w:val="center"/>
        <w:rPr>
          <w:rFonts w:ascii="Times New Roman" w:hAnsi="Times New Roman" w:cs="Times New Roman"/>
          <w:b/>
          <w:bCs/>
          <w:sz w:val="24"/>
          <w:szCs w:val="24"/>
        </w:rPr>
      </w:pPr>
    </w:p>
    <w:p w14:paraId="4045120F" w14:textId="77777777" w:rsidR="00722D58" w:rsidRDefault="00722D58" w:rsidP="00363458">
      <w:pPr>
        <w:jc w:val="center"/>
        <w:rPr>
          <w:rFonts w:ascii="Times New Roman" w:hAnsi="Times New Roman" w:cs="Times New Roman"/>
          <w:b/>
          <w:bCs/>
          <w:sz w:val="24"/>
          <w:szCs w:val="24"/>
        </w:rPr>
      </w:pPr>
    </w:p>
    <w:p w14:paraId="1089F727" w14:textId="77777777" w:rsidR="00722D58" w:rsidRDefault="00722D58" w:rsidP="00363458">
      <w:pPr>
        <w:jc w:val="center"/>
        <w:rPr>
          <w:rFonts w:ascii="Times New Roman" w:hAnsi="Times New Roman" w:cs="Times New Roman"/>
          <w:b/>
          <w:bCs/>
          <w:sz w:val="24"/>
          <w:szCs w:val="24"/>
        </w:rPr>
      </w:pPr>
    </w:p>
    <w:p w14:paraId="523A9939" w14:textId="77777777" w:rsidR="00722D58" w:rsidRDefault="00722D58" w:rsidP="00363458">
      <w:pPr>
        <w:jc w:val="center"/>
        <w:rPr>
          <w:rFonts w:ascii="Times New Roman" w:hAnsi="Times New Roman" w:cs="Times New Roman"/>
          <w:b/>
          <w:bCs/>
          <w:sz w:val="24"/>
          <w:szCs w:val="24"/>
        </w:rPr>
      </w:pPr>
    </w:p>
    <w:p w14:paraId="1C8A756F" w14:textId="77777777" w:rsidR="00722D58" w:rsidRDefault="00722D58" w:rsidP="00363458">
      <w:pPr>
        <w:jc w:val="center"/>
        <w:rPr>
          <w:rFonts w:ascii="Times New Roman" w:hAnsi="Times New Roman" w:cs="Times New Roman"/>
          <w:b/>
          <w:bCs/>
          <w:sz w:val="24"/>
          <w:szCs w:val="24"/>
        </w:rPr>
      </w:pPr>
    </w:p>
    <w:p w14:paraId="3D96507A" w14:textId="77777777" w:rsidR="00722D58" w:rsidRDefault="00722D58" w:rsidP="00363458">
      <w:pPr>
        <w:jc w:val="center"/>
        <w:rPr>
          <w:rFonts w:ascii="Times New Roman" w:hAnsi="Times New Roman" w:cs="Times New Roman"/>
          <w:b/>
          <w:bCs/>
          <w:sz w:val="24"/>
          <w:szCs w:val="24"/>
        </w:rPr>
      </w:pPr>
    </w:p>
    <w:p w14:paraId="1A68EAB7" w14:textId="77777777" w:rsidR="00722D58" w:rsidRDefault="00722D58" w:rsidP="00363458">
      <w:pPr>
        <w:jc w:val="center"/>
        <w:rPr>
          <w:rFonts w:ascii="Times New Roman" w:hAnsi="Times New Roman" w:cs="Times New Roman"/>
          <w:b/>
          <w:bCs/>
          <w:sz w:val="24"/>
          <w:szCs w:val="24"/>
        </w:rPr>
      </w:pPr>
    </w:p>
    <w:p w14:paraId="338C30AB" w14:textId="77777777" w:rsidR="00722D58" w:rsidRDefault="00722D58" w:rsidP="00363458">
      <w:pPr>
        <w:jc w:val="center"/>
        <w:rPr>
          <w:rFonts w:ascii="Times New Roman" w:hAnsi="Times New Roman" w:cs="Times New Roman"/>
          <w:b/>
          <w:bCs/>
          <w:sz w:val="24"/>
          <w:szCs w:val="24"/>
        </w:rPr>
      </w:pPr>
    </w:p>
    <w:p w14:paraId="7752AC26" w14:textId="77777777" w:rsidR="00722D58" w:rsidRDefault="00722D58" w:rsidP="00363458">
      <w:pPr>
        <w:jc w:val="center"/>
        <w:rPr>
          <w:rFonts w:ascii="Times New Roman" w:hAnsi="Times New Roman" w:cs="Times New Roman"/>
          <w:b/>
          <w:bCs/>
          <w:sz w:val="24"/>
          <w:szCs w:val="24"/>
        </w:rPr>
      </w:pPr>
    </w:p>
    <w:p w14:paraId="40EA19EC" w14:textId="77777777" w:rsidR="00722D58" w:rsidRDefault="00722D58" w:rsidP="00363458">
      <w:pPr>
        <w:jc w:val="center"/>
        <w:rPr>
          <w:rFonts w:ascii="Times New Roman" w:hAnsi="Times New Roman" w:cs="Times New Roman"/>
          <w:b/>
          <w:bCs/>
          <w:sz w:val="24"/>
          <w:szCs w:val="24"/>
        </w:rPr>
      </w:pPr>
    </w:p>
    <w:p w14:paraId="195AFAD3" w14:textId="77777777" w:rsidR="00722D58" w:rsidRDefault="00722D58" w:rsidP="00363458">
      <w:pPr>
        <w:jc w:val="center"/>
        <w:rPr>
          <w:rFonts w:ascii="Times New Roman" w:hAnsi="Times New Roman" w:cs="Times New Roman"/>
          <w:b/>
          <w:bCs/>
          <w:sz w:val="24"/>
          <w:szCs w:val="24"/>
        </w:rPr>
      </w:pPr>
    </w:p>
    <w:p w14:paraId="28660B81" w14:textId="77777777" w:rsidR="00722D58" w:rsidRDefault="00722D58" w:rsidP="00363458">
      <w:pPr>
        <w:jc w:val="center"/>
        <w:rPr>
          <w:rFonts w:ascii="Times New Roman" w:hAnsi="Times New Roman" w:cs="Times New Roman"/>
          <w:b/>
          <w:bCs/>
          <w:sz w:val="24"/>
          <w:szCs w:val="24"/>
        </w:rPr>
      </w:pPr>
    </w:p>
    <w:p w14:paraId="7F492B4D" w14:textId="77777777" w:rsidR="00722D58" w:rsidRDefault="00722D58" w:rsidP="00363458">
      <w:pPr>
        <w:jc w:val="center"/>
        <w:rPr>
          <w:rFonts w:ascii="Times New Roman" w:hAnsi="Times New Roman" w:cs="Times New Roman"/>
          <w:b/>
          <w:bCs/>
          <w:sz w:val="24"/>
          <w:szCs w:val="24"/>
        </w:rPr>
      </w:pPr>
    </w:p>
    <w:p w14:paraId="02D1A1A5" w14:textId="1D35B51F" w:rsidR="00722D58" w:rsidRDefault="00722D58" w:rsidP="00722D58">
      <w:pPr>
        <w:rPr>
          <w:rFonts w:ascii="Times New Roman" w:hAnsi="Times New Roman" w:cs="Times New Roman"/>
          <w:sz w:val="24"/>
          <w:szCs w:val="24"/>
        </w:rPr>
      </w:pPr>
      <w:r>
        <w:rPr>
          <w:rFonts w:ascii="Times New Roman" w:hAnsi="Times New Roman" w:cs="Times New Roman"/>
          <w:sz w:val="24"/>
          <w:szCs w:val="24"/>
        </w:rPr>
        <w:lastRenderedPageBreak/>
        <w:t xml:space="preserve">CULTURAL BACKGROUND </w:t>
      </w:r>
      <w:r w:rsidRPr="000375C0">
        <w:rPr>
          <w:rFonts w:ascii="Times New Roman" w:hAnsi="Times New Roman" w:cs="Times New Roman"/>
          <w:sz w:val="24"/>
          <w:szCs w:val="24"/>
        </w:rPr>
        <w:t xml:space="preserve">                                                                                               </w:t>
      </w:r>
      <w:r>
        <w:rPr>
          <w:rFonts w:ascii="Times New Roman" w:hAnsi="Times New Roman" w:cs="Times New Roman"/>
          <w:sz w:val="24"/>
          <w:szCs w:val="24"/>
        </w:rPr>
        <w:t>13</w:t>
      </w:r>
    </w:p>
    <w:p w14:paraId="554C667E" w14:textId="350F297A" w:rsidR="00363458" w:rsidRDefault="00363458" w:rsidP="00722D58">
      <w:pPr>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22621EBD" w14:textId="77777777" w:rsidR="006A7DAE" w:rsidRPr="006A7DAE" w:rsidRDefault="006A7DAE" w:rsidP="006A7DAE">
      <w:pPr>
        <w:spacing w:after="0" w:line="240" w:lineRule="auto"/>
        <w:rPr>
          <w:rFonts w:ascii="Times New Roman" w:hAnsi="Times New Roman" w:cs="Times New Roman"/>
          <w:i/>
          <w:iCs/>
          <w:sz w:val="24"/>
          <w:szCs w:val="24"/>
        </w:rPr>
      </w:pPr>
      <w:r w:rsidRPr="006A7DAE">
        <w:rPr>
          <w:rFonts w:ascii="Times New Roman" w:hAnsi="Times New Roman" w:cs="Times New Roman"/>
          <w:sz w:val="24"/>
          <w:szCs w:val="24"/>
        </w:rPr>
        <w:t>American Counseling Association (2014).</w:t>
      </w:r>
      <w:r w:rsidRPr="006A7DAE">
        <w:rPr>
          <w:rFonts w:ascii="Times New Roman" w:hAnsi="Times New Roman" w:cs="Times New Roman"/>
          <w:i/>
          <w:iCs/>
          <w:sz w:val="24"/>
          <w:szCs w:val="24"/>
        </w:rPr>
        <w:t xml:space="preserve">  2014 ACA code of ethics.</w:t>
      </w:r>
    </w:p>
    <w:p w14:paraId="2941ECA9" w14:textId="77777777" w:rsidR="006A7DAE" w:rsidRPr="006A7DAE" w:rsidRDefault="006A7DAE" w:rsidP="006A7DAE">
      <w:pPr>
        <w:spacing w:after="0" w:line="240" w:lineRule="auto"/>
        <w:rPr>
          <w:rFonts w:ascii="Times New Roman" w:hAnsi="Times New Roman" w:cs="Times New Roman"/>
          <w:sz w:val="24"/>
          <w:szCs w:val="24"/>
          <w:u w:val="single"/>
        </w:rPr>
      </w:pPr>
      <w:r w:rsidRPr="006A7DAE">
        <w:rPr>
          <w:rFonts w:ascii="Times New Roman" w:hAnsi="Times New Roman" w:cs="Times New Roman"/>
          <w:i/>
          <w:iCs/>
          <w:sz w:val="24"/>
          <w:szCs w:val="24"/>
        </w:rPr>
        <w:t xml:space="preserve">     </w:t>
      </w:r>
      <w:hyperlink r:id="rId5" w:history="1">
        <w:r w:rsidRPr="006A7DAE">
          <w:rPr>
            <w:rFonts w:ascii="Times New Roman" w:hAnsi="Times New Roman" w:cs="Times New Roman"/>
            <w:sz w:val="24"/>
            <w:szCs w:val="24"/>
            <w:u w:val="single"/>
          </w:rPr>
          <w:t>https://www.counseling.org/resources/aca-code-of-ethics.pdf</w:t>
        </w:r>
      </w:hyperlink>
    </w:p>
    <w:p w14:paraId="5C5ACC72" w14:textId="77777777" w:rsidR="006A7DAE" w:rsidRPr="00A71638" w:rsidRDefault="006A7DAE" w:rsidP="006A7DAE">
      <w:pPr>
        <w:rPr>
          <w:rFonts w:ascii="Times New Roman" w:hAnsi="Times New Roman" w:cs="Times New Roman"/>
          <w:sz w:val="24"/>
          <w:szCs w:val="24"/>
        </w:rPr>
      </w:pPr>
    </w:p>
    <w:p w14:paraId="52BC400E" w14:textId="594FE5A8" w:rsidR="00363458" w:rsidRPr="00A71638" w:rsidRDefault="00363458"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Copeland, Roy W. (2018).  Ensuing the continuity of the African American family reunion</w:t>
      </w:r>
    </w:p>
    <w:p w14:paraId="692A3D90" w14:textId="61355D93" w:rsidR="00363458" w:rsidRPr="00A71638" w:rsidRDefault="00363458"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by organizing a nonprofit entity.  </w:t>
      </w:r>
      <w:r w:rsidRPr="00A71638">
        <w:rPr>
          <w:rFonts w:ascii="Times New Roman" w:hAnsi="Times New Roman" w:cs="Times New Roman"/>
          <w:i/>
          <w:iCs/>
          <w:sz w:val="24"/>
          <w:szCs w:val="24"/>
        </w:rPr>
        <w:t xml:space="preserve">Western Journal of Black Studies, </w:t>
      </w:r>
      <w:r w:rsidRPr="00A71638">
        <w:rPr>
          <w:rFonts w:ascii="Times New Roman" w:hAnsi="Times New Roman" w:cs="Times New Roman"/>
          <w:sz w:val="24"/>
          <w:szCs w:val="24"/>
        </w:rPr>
        <w:t>42(2), 61-71.</w:t>
      </w:r>
    </w:p>
    <w:p w14:paraId="4A95C6E0" w14:textId="070BE137" w:rsidR="006A7DAE" w:rsidRPr="00A71638" w:rsidRDefault="00363458" w:rsidP="00363458">
      <w:pPr>
        <w:spacing w:after="0" w:line="240" w:lineRule="auto"/>
        <w:rPr>
          <w:rFonts w:ascii="Times New Roman" w:hAnsi="Times New Roman" w:cs="Times New Roman"/>
          <w:sz w:val="24"/>
          <w:szCs w:val="24"/>
          <w:u w:val="single"/>
        </w:rPr>
      </w:pPr>
      <w:r w:rsidRPr="00A71638">
        <w:rPr>
          <w:rFonts w:ascii="Times New Roman" w:hAnsi="Times New Roman" w:cs="Times New Roman"/>
          <w:sz w:val="24"/>
          <w:szCs w:val="24"/>
        </w:rPr>
        <w:t xml:space="preserve">     </w:t>
      </w:r>
      <w:hyperlink r:id="rId6" w:history="1">
        <w:r w:rsidR="008775E2" w:rsidRPr="00A71638">
          <w:rPr>
            <w:rStyle w:val="Hyperlink"/>
            <w:rFonts w:ascii="Times New Roman" w:hAnsi="Times New Roman" w:cs="Times New Roman"/>
            <w:color w:val="auto"/>
            <w:sz w:val="24"/>
            <w:szCs w:val="24"/>
          </w:rPr>
          <w:t>https://doi.org/2256508405</w:t>
        </w:r>
      </w:hyperlink>
    </w:p>
    <w:p w14:paraId="2D495364" w14:textId="6DCBBB91" w:rsidR="008775E2" w:rsidRPr="00A71638" w:rsidRDefault="008775E2" w:rsidP="00363458">
      <w:pPr>
        <w:spacing w:after="0" w:line="240" w:lineRule="auto"/>
        <w:rPr>
          <w:rFonts w:ascii="Times New Roman" w:hAnsi="Times New Roman" w:cs="Times New Roman"/>
          <w:sz w:val="24"/>
          <w:szCs w:val="24"/>
          <w:u w:val="single"/>
        </w:rPr>
      </w:pPr>
    </w:p>
    <w:p w14:paraId="3BE7998B" w14:textId="67636D21" w:rsidR="008775E2" w:rsidRPr="00A71638" w:rsidRDefault="008775E2" w:rsidP="00363458">
      <w:pPr>
        <w:spacing w:after="0" w:line="240" w:lineRule="auto"/>
        <w:rPr>
          <w:rFonts w:ascii="Times New Roman" w:hAnsi="Times New Roman" w:cs="Times New Roman"/>
          <w:sz w:val="24"/>
          <w:szCs w:val="24"/>
        </w:rPr>
      </w:pPr>
      <w:proofErr w:type="spellStart"/>
      <w:r w:rsidRPr="00A71638">
        <w:rPr>
          <w:rFonts w:ascii="Times New Roman" w:hAnsi="Times New Roman" w:cs="Times New Roman"/>
          <w:sz w:val="24"/>
          <w:szCs w:val="24"/>
        </w:rPr>
        <w:t>DeBlare</w:t>
      </w:r>
      <w:proofErr w:type="spellEnd"/>
      <w:r w:rsidRPr="00A71638">
        <w:rPr>
          <w:rFonts w:ascii="Times New Roman" w:hAnsi="Times New Roman" w:cs="Times New Roman"/>
          <w:sz w:val="24"/>
          <w:szCs w:val="24"/>
        </w:rPr>
        <w:t xml:space="preserve">, C., Singh, A., Wilcox, M., Cokely, K., Delagado-Romero, E., Scalise, D., &amp; </w:t>
      </w:r>
    </w:p>
    <w:p w14:paraId="6C5E69B2" w14:textId="34EF797C" w:rsidR="008775E2" w:rsidRPr="00A71638" w:rsidRDefault="008775E2"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w:t>
      </w:r>
      <w:proofErr w:type="spellStart"/>
      <w:r w:rsidRPr="00A71638">
        <w:rPr>
          <w:rFonts w:ascii="Times New Roman" w:hAnsi="Times New Roman" w:cs="Times New Roman"/>
          <w:sz w:val="24"/>
          <w:szCs w:val="24"/>
        </w:rPr>
        <w:t>Shawahin</w:t>
      </w:r>
      <w:proofErr w:type="spellEnd"/>
      <w:r w:rsidRPr="00A71638">
        <w:rPr>
          <w:rFonts w:ascii="Times New Roman" w:hAnsi="Times New Roman" w:cs="Times New Roman"/>
          <w:sz w:val="24"/>
          <w:szCs w:val="24"/>
        </w:rPr>
        <w:t xml:space="preserve">, L. (2019).  Social justice in counseling psychology:  Then, now, and looking </w:t>
      </w:r>
    </w:p>
    <w:p w14:paraId="62145BA4" w14:textId="1FBC3E70" w:rsidR="008775E2" w:rsidRPr="00A71638" w:rsidRDefault="008775E2"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Forward.  </w:t>
      </w:r>
      <w:r w:rsidRPr="00A71638">
        <w:rPr>
          <w:rFonts w:ascii="Times New Roman" w:hAnsi="Times New Roman" w:cs="Times New Roman"/>
          <w:i/>
          <w:iCs/>
          <w:sz w:val="24"/>
          <w:szCs w:val="24"/>
        </w:rPr>
        <w:t xml:space="preserve">The Counseling Psychologist, </w:t>
      </w:r>
      <w:r w:rsidRPr="00A71638">
        <w:rPr>
          <w:rFonts w:ascii="Times New Roman" w:hAnsi="Times New Roman" w:cs="Times New Roman"/>
          <w:sz w:val="24"/>
          <w:szCs w:val="24"/>
        </w:rPr>
        <w:t>47(6), 938-962.</w:t>
      </w:r>
    </w:p>
    <w:p w14:paraId="13B41340" w14:textId="13AB19C7" w:rsidR="008775E2" w:rsidRPr="00A71638" w:rsidRDefault="008775E2"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w:t>
      </w:r>
      <w:hyperlink r:id="rId7" w:history="1">
        <w:r w:rsidRPr="00A71638">
          <w:rPr>
            <w:rStyle w:val="Hyperlink"/>
            <w:rFonts w:ascii="Times New Roman" w:hAnsi="Times New Roman" w:cs="Times New Roman"/>
            <w:color w:val="auto"/>
            <w:sz w:val="24"/>
            <w:szCs w:val="24"/>
            <w:shd w:val="clear" w:color="auto" w:fill="FFFFFF"/>
          </w:rPr>
          <w:t>https://doi.org/10.1177/0011000019893283</w:t>
        </w:r>
      </w:hyperlink>
    </w:p>
    <w:p w14:paraId="2608A81C" w14:textId="3525F238" w:rsidR="004E5F82" w:rsidRPr="00A71638" w:rsidRDefault="004E5F82" w:rsidP="00363458">
      <w:pPr>
        <w:spacing w:after="0" w:line="240" w:lineRule="auto"/>
        <w:rPr>
          <w:rFonts w:ascii="Times New Roman" w:hAnsi="Times New Roman" w:cs="Times New Roman"/>
          <w:sz w:val="24"/>
          <w:szCs w:val="24"/>
        </w:rPr>
      </w:pPr>
    </w:p>
    <w:p w14:paraId="0BCA2317" w14:textId="13386761" w:rsidR="004E5F82" w:rsidRPr="00A71638" w:rsidRDefault="004E5F82"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Jackson, A. (2019).  Angels and tricksters:  Looking back at the black arts movement and </w:t>
      </w:r>
    </w:p>
    <w:p w14:paraId="75E2B4F9" w14:textId="27868895" w:rsidR="004E5F82" w:rsidRPr="00A71638" w:rsidRDefault="004E5F82" w:rsidP="00363458">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measuring its impact now.  </w:t>
      </w:r>
      <w:r w:rsidRPr="00A71638">
        <w:rPr>
          <w:rFonts w:ascii="Times New Roman" w:hAnsi="Times New Roman" w:cs="Times New Roman"/>
          <w:i/>
          <w:iCs/>
          <w:sz w:val="24"/>
          <w:szCs w:val="24"/>
        </w:rPr>
        <w:t xml:space="preserve">Chicago Review, </w:t>
      </w:r>
      <w:r w:rsidRPr="00A71638">
        <w:rPr>
          <w:rFonts w:ascii="Times New Roman" w:hAnsi="Times New Roman" w:cs="Times New Roman"/>
          <w:sz w:val="24"/>
          <w:szCs w:val="24"/>
        </w:rPr>
        <w:t>62(</w:t>
      </w:r>
      <w:r w:rsidR="00A71638" w:rsidRPr="00A71638">
        <w:rPr>
          <w:rFonts w:ascii="Times New Roman" w:hAnsi="Times New Roman" w:cs="Times New Roman"/>
          <w:sz w:val="24"/>
          <w:szCs w:val="24"/>
        </w:rPr>
        <w:t xml:space="preserve">4/1/2), 12-27. </w:t>
      </w:r>
    </w:p>
    <w:p w14:paraId="6F327E4A" w14:textId="7363DED9" w:rsidR="00A71638" w:rsidRPr="00A71638" w:rsidRDefault="00A71638" w:rsidP="00363458">
      <w:pPr>
        <w:spacing w:after="0" w:line="240" w:lineRule="auto"/>
        <w:rPr>
          <w:rFonts w:ascii="Times New Roman" w:hAnsi="Times New Roman" w:cs="Times New Roman"/>
          <w:sz w:val="24"/>
          <w:szCs w:val="24"/>
          <w:u w:val="single"/>
        </w:rPr>
      </w:pPr>
      <w:r w:rsidRPr="00A71638">
        <w:rPr>
          <w:rFonts w:ascii="Times New Roman" w:hAnsi="Times New Roman" w:cs="Times New Roman"/>
          <w:sz w:val="24"/>
          <w:szCs w:val="24"/>
        </w:rPr>
        <w:t xml:space="preserve">     </w:t>
      </w:r>
      <w:r w:rsidRPr="00A71638">
        <w:rPr>
          <w:rFonts w:ascii="Times New Roman" w:hAnsi="Times New Roman" w:cs="Times New Roman"/>
          <w:color w:val="343332"/>
          <w:spacing w:val="-5"/>
          <w:sz w:val="24"/>
          <w:szCs w:val="24"/>
          <w:u w:val="single"/>
          <w:shd w:val="clear" w:color="auto" w:fill="FFFFFF"/>
        </w:rPr>
        <w:t>https://www.jstor.org/stable/27035036</w:t>
      </w:r>
    </w:p>
    <w:p w14:paraId="74D1C8CB" w14:textId="3598AC2B" w:rsidR="008775E2" w:rsidRDefault="008775E2" w:rsidP="006A7DAE">
      <w:pPr>
        <w:spacing w:after="0" w:line="240" w:lineRule="auto"/>
        <w:rPr>
          <w:rFonts w:ascii="Times New Roman" w:hAnsi="Times New Roman" w:cs="Times New Roman"/>
          <w:sz w:val="24"/>
          <w:szCs w:val="24"/>
        </w:rPr>
      </w:pPr>
    </w:p>
    <w:p w14:paraId="2DD45772" w14:textId="77777777" w:rsidR="00563FEE" w:rsidRDefault="00563FEE" w:rsidP="006A7D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Kratz, J. (2021, February 11).  The fight for the right to marry:  The Loving v. Virginia case.  </w:t>
      </w:r>
    </w:p>
    <w:p w14:paraId="523D6F3F" w14:textId="77777777" w:rsidR="00563FEE" w:rsidRDefault="00563FEE" w:rsidP="006A7D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Retrieved April 1, 2022, from </w:t>
      </w:r>
      <w:hyperlink r:id="rId8" w:history="1">
        <w:r w:rsidRPr="00563FEE">
          <w:rPr>
            <w:rStyle w:val="Hyperlink"/>
            <w:rFonts w:ascii="Times New Roman" w:hAnsi="Times New Roman" w:cs="Times New Roman"/>
            <w:color w:val="auto"/>
            <w:sz w:val="24"/>
            <w:szCs w:val="24"/>
          </w:rPr>
          <w:t>https://prologue.blogs.archives.gov/2021/02/11/the-fight-for-</w:t>
        </w:r>
        <w:r>
          <w:rPr>
            <w:rStyle w:val="Hyperlink"/>
            <w:rFonts w:ascii="Times New Roman" w:hAnsi="Times New Roman" w:cs="Times New Roman"/>
            <w:sz w:val="24"/>
            <w:szCs w:val="24"/>
          </w:rPr>
          <w:t xml:space="preserve"> </w:t>
        </w:r>
      </w:hyperlink>
    </w:p>
    <w:p w14:paraId="3D11B900" w14:textId="223B10A1" w:rsidR="00403ECA" w:rsidRPr="00563FEE" w:rsidRDefault="00563FEE" w:rsidP="006A7DAE">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Pr="00563FEE">
        <w:rPr>
          <w:rFonts w:ascii="Times New Roman" w:hAnsi="Times New Roman" w:cs="Times New Roman"/>
          <w:sz w:val="24"/>
          <w:szCs w:val="24"/>
          <w:u w:val="single"/>
        </w:rPr>
        <w:t>the-right-to-marry-the-loving-v-</w:t>
      </w:r>
      <w:proofErr w:type="spellStart"/>
      <w:r w:rsidRPr="00563FEE">
        <w:rPr>
          <w:rFonts w:ascii="Times New Roman" w:hAnsi="Times New Roman" w:cs="Times New Roman"/>
          <w:sz w:val="24"/>
          <w:szCs w:val="24"/>
          <w:u w:val="single"/>
        </w:rPr>
        <w:t>virginia</w:t>
      </w:r>
      <w:proofErr w:type="spellEnd"/>
      <w:r w:rsidRPr="00563FEE">
        <w:rPr>
          <w:rFonts w:ascii="Times New Roman" w:hAnsi="Times New Roman" w:cs="Times New Roman"/>
          <w:sz w:val="24"/>
          <w:szCs w:val="24"/>
          <w:u w:val="single"/>
        </w:rPr>
        <w:t>-case/</w:t>
      </w:r>
    </w:p>
    <w:p w14:paraId="5FBBA154" w14:textId="77777777" w:rsidR="00563FEE" w:rsidRPr="00563FEE" w:rsidRDefault="00563FEE" w:rsidP="006A7DAE">
      <w:pPr>
        <w:spacing w:after="0" w:line="240" w:lineRule="auto"/>
        <w:rPr>
          <w:rFonts w:ascii="Times New Roman" w:hAnsi="Times New Roman" w:cs="Times New Roman"/>
          <w:sz w:val="24"/>
          <w:szCs w:val="24"/>
          <w:u w:val="single"/>
        </w:rPr>
      </w:pPr>
    </w:p>
    <w:p w14:paraId="3001445C" w14:textId="61898C21" w:rsidR="006A7DAE" w:rsidRPr="00A71638" w:rsidRDefault="006A7DAE" w:rsidP="006A7DAE">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Varner, F., Hou, Y., Ross, L., Hurd, N., &amp; Mattis, J. (2019).  Dealing with discrimination:  </w:t>
      </w:r>
    </w:p>
    <w:p w14:paraId="65E06F3C" w14:textId="0C598127" w:rsidR="006A7DAE" w:rsidRPr="00A71638" w:rsidRDefault="006A7DAE" w:rsidP="006A7DAE">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Parents’ and adolescents’ racial discrimination experiences and parenting in African</w:t>
      </w:r>
    </w:p>
    <w:p w14:paraId="60BC6F16" w14:textId="1FA7C059" w:rsidR="006A7DAE" w:rsidRPr="00A71638" w:rsidRDefault="006A7DAE" w:rsidP="006A7DAE">
      <w:pPr>
        <w:spacing w:after="0" w:line="240" w:lineRule="auto"/>
        <w:rPr>
          <w:rFonts w:ascii="Times New Roman" w:hAnsi="Times New Roman" w:cs="Times New Roman"/>
          <w:sz w:val="24"/>
          <w:szCs w:val="24"/>
        </w:rPr>
      </w:pPr>
      <w:r w:rsidRPr="00A71638">
        <w:rPr>
          <w:rFonts w:ascii="Times New Roman" w:hAnsi="Times New Roman" w:cs="Times New Roman"/>
          <w:sz w:val="24"/>
          <w:szCs w:val="24"/>
        </w:rPr>
        <w:t xml:space="preserve">     American families.  </w:t>
      </w:r>
      <w:r w:rsidRPr="00A71638">
        <w:rPr>
          <w:rFonts w:ascii="Times New Roman" w:hAnsi="Times New Roman" w:cs="Times New Roman"/>
          <w:i/>
          <w:iCs/>
          <w:sz w:val="24"/>
          <w:szCs w:val="24"/>
        </w:rPr>
        <w:t xml:space="preserve">American Psychological Associations, </w:t>
      </w:r>
      <w:r w:rsidRPr="00A71638">
        <w:rPr>
          <w:rFonts w:ascii="Times New Roman" w:hAnsi="Times New Roman" w:cs="Times New Roman"/>
          <w:sz w:val="24"/>
          <w:szCs w:val="24"/>
        </w:rPr>
        <w:t>26(2), 215-220.</w:t>
      </w:r>
    </w:p>
    <w:p w14:paraId="018AE4F0" w14:textId="1CFFE3C7" w:rsidR="006A7DAE" w:rsidRDefault="006A7DAE" w:rsidP="006A7DAE">
      <w:pPr>
        <w:tabs>
          <w:tab w:val="left" w:pos="4800"/>
        </w:tabs>
        <w:spacing w:after="0" w:line="240" w:lineRule="auto"/>
      </w:pPr>
      <w:r w:rsidRPr="00A71638">
        <w:rPr>
          <w:rFonts w:ascii="Times New Roman" w:hAnsi="Times New Roman" w:cs="Times New Roman"/>
          <w:sz w:val="24"/>
          <w:szCs w:val="24"/>
        </w:rPr>
        <w:t xml:space="preserve">     </w:t>
      </w:r>
      <w:hyperlink r:id="rId9" w:history="1">
        <w:r w:rsidRPr="00A71638">
          <w:rPr>
            <w:rStyle w:val="Hyperlink"/>
            <w:rFonts w:ascii="Times New Roman" w:hAnsi="Times New Roman" w:cs="Times New Roman"/>
            <w:color w:val="auto"/>
            <w:sz w:val="24"/>
            <w:szCs w:val="24"/>
            <w:shd w:val="clear" w:color="auto" w:fill="FFFFFF"/>
          </w:rPr>
          <w:t>https://doi.org/10.1177/0095798419889752</w:t>
        </w:r>
      </w:hyperlink>
      <w:r w:rsidRPr="00A71638">
        <w:rPr>
          <w:rFonts w:ascii="Times New Roman" w:hAnsi="Times New Roman" w:cs="Times New Roman"/>
          <w:sz w:val="24"/>
          <w:szCs w:val="24"/>
        </w:rPr>
        <w:tab/>
      </w:r>
    </w:p>
    <w:p w14:paraId="1FD21AF8" w14:textId="6120EB7B" w:rsidR="006A7DAE" w:rsidRDefault="006A7DAE" w:rsidP="006A7DAE">
      <w:pPr>
        <w:tabs>
          <w:tab w:val="left" w:pos="4800"/>
        </w:tabs>
        <w:spacing w:after="0" w:line="240" w:lineRule="auto"/>
      </w:pPr>
    </w:p>
    <w:bookmarkEnd w:id="1"/>
    <w:p w14:paraId="46F6B097" w14:textId="77777777" w:rsidR="006A7DAE" w:rsidRDefault="006A7DAE" w:rsidP="006A7DAE">
      <w:pPr>
        <w:tabs>
          <w:tab w:val="left" w:pos="4800"/>
        </w:tabs>
        <w:spacing w:after="0" w:line="240" w:lineRule="auto"/>
      </w:pPr>
    </w:p>
    <w:p w14:paraId="6225267C" w14:textId="77777777" w:rsidR="006A7DAE" w:rsidRPr="006A7DAE" w:rsidRDefault="006A7DAE" w:rsidP="006A7DAE">
      <w:pPr>
        <w:tabs>
          <w:tab w:val="left" w:pos="4800"/>
        </w:tabs>
        <w:spacing w:after="0" w:line="240" w:lineRule="auto"/>
        <w:rPr>
          <w:rFonts w:ascii="Times New Roman" w:hAnsi="Times New Roman" w:cs="Times New Roman"/>
          <w:sz w:val="24"/>
          <w:szCs w:val="24"/>
        </w:rPr>
      </w:pPr>
    </w:p>
    <w:p w14:paraId="1FCF0931" w14:textId="77777777" w:rsidR="006A7DAE" w:rsidRDefault="006A7DAE" w:rsidP="0043142D">
      <w:pPr>
        <w:spacing w:after="0" w:line="480" w:lineRule="auto"/>
        <w:rPr>
          <w:rFonts w:ascii="Times New Roman" w:hAnsi="Times New Roman" w:cs="Times New Roman"/>
          <w:sz w:val="24"/>
          <w:szCs w:val="24"/>
        </w:rPr>
      </w:pPr>
    </w:p>
    <w:p w14:paraId="31466087" w14:textId="73F1F1BB" w:rsidR="00082DCF" w:rsidRDefault="00082DCF" w:rsidP="0043142D">
      <w:pPr>
        <w:spacing w:after="0" w:line="480" w:lineRule="auto"/>
        <w:rPr>
          <w:rFonts w:ascii="Times New Roman" w:hAnsi="Times New Roman" w:cs="Times New Roman"/>
          <w:sz w:val="24"/>
          <w:szCs w:val="24"/>
        </w:rPr>
      </w:pPr>
    </w:p>
    <w:p w14:paraId="23D39935" w14:textId="07A94CEA" w:rsidR="00082DCF" w:rsidRDefault="00082DCF" w:rsidP="0043142D">
      <w:pPr>
        <w:spacing w:after="0" w:line="480" w:lineRule="auto"/>
        <w:rPr>
          <w:rFonts w:ascii="Times New Roman" w:hAnsi="Times New Roman" w:cs="Times New Roman"/>
          <w:sz w:val="24"/>
          <w:szCs w:val="24"/>
        </w:rPr>
      </w:pPr>
    </w:p>
    <w:p w14:paraId="68658FEE" w14:textId="77777777" w:rsidR="0078495D" w:rsidRDefault="0078495D" w:rsidP="0043142D">
      <w:pPr>
        <w:spacing w:after="0" w:line="480" w:lineRule="auto"/>
        <w:rPr>
          <w:rFonts w:ascii="Arial" w:hAnsi="Arial" w:cs="Arial"/>
          <w:color w:val="444444"/>
          <w:sz w:val="21"/>
          <w:szCs w:val="21"/>
          <w:shd w:val="clear" w:color="auto" w:fill="FFFFFF"/>
        </w:rPr>
      </w:pPr>
    </w:p>
    <w:p w14:paraId="2603925C" w14:textId="2AE3AA7B" w:rsidR="0078495D" w:rsidRDefault="0078495D" w:rsidP="00985303">
      <w:pPr>
        <w:tabs>
          <w:tab w:val="left" w:pos="1575"/>
        </w:tabs>
        <w:spacing w:after="0" w:line="480" w:lineRule="auto"/>
        <w:rPr>
          <w:rFonts w:ascii="Arial" w:hAnsi="Arial" w:cs="Arial"/>
          <w:color w:val="444444"/>
          <w:sz w:val="21"/>
          <w:szCs w:val="21"/>
          <w:shd w:val="clear" w:color="auto" w:fill="FFFFFF"/>
        </w:rPr>
      </w:pPr>
      <w:r>
        <w:rPr>
          <w:rFonts w:ascii="Arial" w:hAnsi="Arial" w:cs="Arial"/>
          <w:color w:val="444444"/>
          <w:sz w:val="21"/>
          <w:szCs w:val="21"/>
          <w:shd w:val="clear" w:color="auto" w:fill="FFFFFF"/>
        </w:rPr>
        <w:t>. </w:t>
      </w:r>
    </w:p>
    <w:p w14:paraId="541C0593" w14:textId="77777777" w:rsidR="0078495D" w:rsidRDefault="0078495D" w:rsidP="0043142D">
      <w:pPr>
        <w:spacing w:after="0" w:line="480" w:lineRule="auto"/>
        <w:rPr>
          <w:rFonts w:ascii="Times New Roman" w:hAnsi="Times New Roman" w:cs="Times New Roman"/>
          <w:sz w:val="24"/>
          <w:szCs w:val="24"/>
        </w:rPr>
      </w:pPr>
    </w:p>
    <w:p w14:paraId="0D6A324F" w14:textId="3E18B526" w:rsidR="00F83308" w:rsidRDefault="00F83308" w:rsidP="0043142D">
      <w:pPr>
        <w:spacing w:after="0" w:line="480" w:lineRule="auto"/>
        <w:rPr>
          <w:rFonts w:ascii="Times New Roman" w:hAnsi="Times New Roman" w:cs="Times New Roman"/>
          <w:sz w:val="24"/>
          <w:szCs w:val="24"/>
        </w:rPr>
      </w:pPr>
    </w:p>
    <w:p w14:paraId="1D5B9E2F" w14:textId="77777777" w:rsidR="000609CD" w:rsidRDefault="000609CD" w:rsidP="0043142D">
      <w:pPr>
        <w:spacing w:after="0" w:line="480" w:lineRule="auto"/>
        <w:rPr>
          <w:rFonts w:ascii="Times New Roman" w:hAnsi="Times New Roman" w:cs="Times New Roman"/>
          <w:sz w:val="24"/>
          <w:szCs w:val="24"/>
        </w:rPr>
      </w:pPr>
    </w:p>
    <w:p w14:paraId="2ADCEC15" w14:textId="7859BBB1" w:rsidR="001D31AE" w:rsidRDefault="001D31AE" w:rsidP="0043142D">
      <w:pPr>
        <w:spacing w:after="0" w:line="480" w:lineRule="auto"/>
        <w:rPr>
          <w:rFonts w:ascii="Times New Roman" w:hAnsi="Times New Roman" w:cs="Times New Roman"/>
          <w:sz w:val="24"/>
          <w:szCs w:val="24"/>
        </w:rPr>
      </w:pPr>
    </w:p>
    <w:p w14:paraId="25825BE1" w14:textId="150B93D8" w:rsidR="001D31AE" w:rsidRDefault="001D31AE" w:rsidP="0043142D">
      <w:pPr>
        <w:spacing w:after="0" w:line="480" w:lineRule="auto"/>
        <w:rPr>
          <w:rFonts w:ascii="Times New Roman" w:hAnsi="Times New Roman" w:cs="Times New Roman"/>
          <w:sz w:val="24"/>
          <w:szCs w:val="24"/>
        </w:rPr>
      </w:pPr>
    </w:p>
    <w:p w14:paraId="6AD262FF" w14:textId="242CBB8F" w:rsidR="00811AD8" w:rsidRDefault="00811AD8" w:rsidP="0043142D">
      <w:pPr>
        <w:spacing w:after="0" w:line="480" w:lineRule="auto"/>
        <w:rPr>
          <w:rFonts w:ascii="Times New Roman" w:hAnsi="Times New Roman" w:cs="Times New Roman"/>
          <w:sz w:val="24"/>
          <w:szCs w:val="24"/>
        </w:rPr>
      </w:pPr>
    </w:p>
    <w:p w14:paraId="5A04299D" w14:textId="6CBD60C5" w:rsidR="008F4F18" w:rsidRDefault="008F4F18" w:rsidP="0043142D">
      <w:pPr>
        <w:spacing w:after="0" w:line="480" w:lineRule="auto"/>
        <w:rPr>
          <w:rFonts w:ascii="Times New Roman" w:hAnsi="Times New Roman" w:cs="Times New Roman"/>
          <w:sz w:val="24"/>
          <w:szCs w:val="24"/>
        </w:rPr>
      </w:pPr>
    </w:p>
    <w:p w14:paraId="3836659F" w14:textId="19E54893" w:rsidR="008F4F18" w:rsidRDefault="008F4F18" w:rsidP="0043142D">
      <w:pPr>
        <w:spacing w:after="0" w:line="480" w:lineRule="auto"/>
        <w:rPr>
          <w:rFonts w:ascii="Times New Roman" w:hAnsi="Times New Roman" w:cs="Times New Roman"/>
          <w:sz w:val="24"/>
          <w:szCs w:val="24"/>
        </w:rPr>
      </w:pPr>
    </w:p>
    <w:p w14:paraId="0F39673F" w14:textId="283A89AB" w:rsidR="008F4F18" w:rsidRDefault="008F4F18" w:rsidP="0043142D">
      <w:pPr>
        <w:spacing w:after="0" w:line="480" w:lineRule="auto"/>
        <w:rPr>
          <w:rFonts w:ascii="Helvetica" w:hAnsi="Helvetica"/>
          <w:color w:val="555555"/>
          <w:sz w:val="21"/>
          <w:szCs w:val="21"/>
          <w:shd w:val="clear" w:color="auto" w:fill="FFFFFF"/>
        </w:rPr>
      </w:pPr>
    </w:p>
    <w:p w14:paraId="5AEEF618" w14:textId="14AA01E8" w:rsidR="00917AD4" w:rsidRDefault="00917AD4" w:rsidP="0043142D">
      <w:pPr>
        <w:spacing w:after="0" w:line="480" w:lineRule="auto"/>
        <w:rPr>
          <w:rFonts w:ascii="Times New Roman" w:hAnsi="Times New Roman" w:cs="Times New Roman"/>
          <w:sz w:val="24"/>
          <w:szCs w:val="24"/>
        </w:rPr>
      </w:pPr>
    </w:p>
    <w:sectPr w:rsidR="00917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2D"/>
    <w:rsid w:val="00005578"/>
    <w:rsid w:val="00033467"/>
    <w:rsid w:val="000375C0"/>
    <w:rsid w:val="000609CD"/>
    <w:rsid w:val="00082DCF"/>
    <w:rsid w:val="000E1BD5"/>
    <w:rsid w:val="000F109B"/>
    <w:rsid w:val="001D31AE"/>
    <w:rsid w:val="001F4384"/>
    <w:rsid w:val="0024004D"/>
    <w:rsid w:val="00277BFD"/>
    <w:rsid w:val="002A1050"/>
    <w:rsid w:val="00306821"/>
    <w:rsid w:val="003370E7"/>
    <w:rsid w:val="00357802"/>
    <w:rsid w:val="00363458"/>
    <w:rsid w:val="003806E6"/>
    <w:rsid w:val="003B3245"/>
    <w:rsid w:val="00403ECA"/>
    <w:rsid w:val="0041560C"/>
    <w:rsid w:val="00420E6B"/>
    <w:rsid w:val="0043142D"/>
    <w:rsid w:val="004742B2"/>
    <w:rsid w:val="004E5F82"/>
    <w:rsid w:val="0050076A"/>
    <w:rsid w:val="00563FEE"/>
    <w:rsid w:val="0056638F"/>
    <w:rsid w:val="005C2A37"/>
    <w:rsid w:val="006A1B89"/>
    <w:rsid w:val="006A7DAE"/>
    <w:rsid w:val="006D29B2"/>
    <w:rsid w:val="00722D58"/>
    <w:rsid w:val="0078495D"/>
    <w:rsid w:val="0078626F"/>
    <w:rsid w:val="007A7F37"/>
    <w:rsid w:val="007F3951"/>
    <w:rsid w:val="00811AD8"/>
    <w:rsid w:val="00862F60"/>
    <w:rsid w:val="0086683D"/>
    <w:rsid w:val="008775E2"/>
    <w:rsid w:val="00882DA7"/>
    <w:rsid w:val="008E6402"/>
    <w:rsid w:val="008F4F18"/>
    <w:rsid w:val="00906970"/>
    <w:rsid w:val="0091579B"/>
    <w:rsid w:val="00917AD4"/>
    <w:rsid w:val="00973D79"/>
    <w:rsid w:val="00985303"/>
    <w:rsid w:val="00A054FA"/>
    <w:rsid w:val="00A71638"/>
    <w:rsid w:val="00AB6683"/>
    <w:rsid w:val="00AD571C"/>
    <w:rsid w:val="00AF3CED"/>
    <w:rsid w:val="00B62A82"/>
    <w:rsid w:val="00BD7547"/>
    <w:rsid w:val="00C04DF2"/>
    <w:rsid w:val="00C279AF"/>
    <w:rsid w:val="00C4555E"/>
    <w:rsid w:val="00C943D0"/>
    <w:rsid w:val="00CB4824"/>
    <w:rsid w:val="00D27F34"/>
    <w:rsid w:val="00D364B6"/>
    <w:rsid w:val="00D47DD4"/>
    <w:rsid w:val="00D66CC9"/>
    <w:rsid w:val="00D87380"/>
    <w:rsid w:val="00D933A3"/>
    <w:rsid w:val="00D957BE"/>
    <w:rsid w:val="00DA3291"/>
    <w:rsid w:val="00DF05CE"/>
    <w:rsid w:val="00E561E2"/>
    <w:rsid w:val="00ED656B"/>
    <w:rsid w:val="00EE02FC"/>
    <w:rsid w:val="00F0200B"/>
    <w:rsid w:val="00F20134"/>
    <w:rsid w:val="00F83308"/>
    <w:rsid w:val="00F91F0B"/>
    <w:rsid w:val="00FA373D"/>
    <w:rsid w:val="00FC51B8"/>
    <w:rsid w:val="00FD1837"/>
    <w:rsid w:val="00FD7B47"/>
    <w:rsid w:val="00FE1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316BA"/>
  <w15:chartTrackingRefBased/>
  <w15:docId w15:val="{90D31112-1C5C-4DEA-895F-D0577FAA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06970"/>
    <w:rPr>
      <w:i/>
      <w:iCs/>
    </w:rPr>
  </w:style>
  <w:style w:type="character" w:styleId="Hyperlink">
    <w:name w:val="Hyperlink"/>
    <w:basedOn w:val="DefaultParagraphFont"/>
    <w:uiPriority w:val="99"/>
    <w:unhideWhenUsed/>
    <w:rsid w:val="00F83308"/>
    <w:rPr>
      <w:color w:val="0000FF"/>
      <w:u w:val="single"/>
    </w:rPr>
  </w:style>
  <w:style w:type="paragraph" w:customStyle="1" w:styleId="p2">
    <w:name w:val="p2"/>
    <w:basedOn w:val="Normal"/>
    <w:rsid w:val="007849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78495D"/>
  </w:style>
  <w:style w:type="character" w:styleId="UnresolvedMention">
    <w:name w:val="Unresolved Mention"/>
    <w:basedOn w:val="DefaultParagraphFont"/>
    <w:uiPriority w:val="99"/>
    <w:semiHidden/>
    <w:unhideWhenUsed/>
    <w:rsid w:val="006A7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7036">
      <w:bodyDiv w:val="1"/>
      <w:marLeft w:val="0"/>
      <w:marRight w:val="0"/>
      <w:marTop w:val="0"/>
      <w:marBottom w:val="0"/>
      <w:divBdr>
        <w:top w:val="none" w:sz="0" w:space="0" w:color="auto"/>
        <w:left w:val="none" w:sz="0" w:space="0" w:color="auto"/>
        <w:bottom w:val="none" w:sz="0" w:space="0" w:color="auto"/>
        <w:right w:val="none" w:sz="0" w:space="0" w:color="auto"/>
      </w:divBdr>
    </w:div>
    <w:div w:id="73162092">
      <w:bodyDiv w:val="1"/>
      <w:marLeft w:val="0"/>
      <w:marRight w:val="0"/>
      <w:marTop w:val="0"/>
      <w:marBottom w:val="0"/>
      <w:divBdr>
        <w:top w:val="none" w:sz="0" w:space="0" w:color="auto"/>
        <w:left w:val="none" w:sz="0" w:space="0" w:color="auto"/>
        <w:bottom w:val="none" w:sz="0" w:space="0" w:color="auto"/>
        <w:right w:val="none" w:sz="0" w:space="0" w:color="auto"/>
      </w:divBdr>
    </w:div>
    <w:div w:id="399638597">
      <w:bodyDiv w:val="1"/>
      <w:marLeft w:val="0"/>
      <w:marRight w:val="0"/>
      <w:marTop w:val="0"/>
      <w:marBottom w:val="0"/>
      <w:divBdr>
        <w:top w:val="none" w:sz="0" w:space="0" w:color="auto"/>
        <w:left w:val="none" w:sz="0" w:space="0" w:color="auto"/>
        <w:bottom w:val="none" w:sz="0" w:space="0" w:color="auto"/>
        <w:right w:val="none" w:sz="0" w:space="0" w:color="auto"/>
      </w:divBdr>
    </w:div>
    <w:div w:id="185048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logue.blogs.archives.gov/2021/02/11/the-fight-for-the-right-to-marry-the-loving-v-virginia-case/" TargetMode="External"/><Relationship Id="rId3" Type="http://schemas.openxmlformats.org/officeDocument/2006/relationships/settings" Target="settings.xml"/><Relationship Id="rId7" Type="http://schemas.openxmlformats.org/officeDocument/2006/relationships/hyperlink" Target="https://doi.org/10.1177%2F001100001989328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2256508405" TargetMode="External"/><Relationship Id="rId11" Type="http://schemas.openxmlformats.org/officeDocument/2006/relationships/theme" Target="theme/theme1.xml"/><Relationship Id="rId5" Type="http://schemas.openxmlformats.org/officeDocument/2006/relationships/hyperlink" Target="https://www.counseling.org/resources/aca-code-of-ethics.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77%2F00957984198897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6F67F-EABB-4382-8CB4-8242BC4D0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3389</Words>
  <Characters>19319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22663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2</cp:revision>
  <dcterms:created xsi:type="dcterms:W3CDTF">2026-05-14T16:21:00Z</dcterms:created>
  <dcterms:modified xsi:type="dcterms:W3CDTF">2026-05-14T16:21:00Z</dcterms:modified>
</cp:coreProperties>
</file>