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5542D" w14:textId="32E4ABB6" w:rsidR="00F43DBC" w:rsidRDefault="00F43DBC" w:rsidP="00F43DBC">
      <w:pPr>
        <w:rPr>
          <w:rFonts w:ascii="Times New Roman" w:hAnsi="Times New Roman" w:cs="Times New Roman"/>
          <w:sz w:val="24"/>
          <w:szCs w:val="24"/>
        </w:rPr>
      </w:pPr>
      <w:r>
        <w:rPr>
          <w:rFonts w:ascii="Times New Roman" w:hAnsi="Times New Roman" w:cs="Times New Roman"/>
          <w:sz w:val="24"/>
          <w:szCs w:val="24"/>
        </w:rPr>
        <w:t>BENCHMARK CULTURAL IMMERSION PROJECT                                                               1</w:t>
      </w:r>
    </w:p>
    <w:p w14:paraId="341B2F5F" w14:textId="77777777" w:rsidR="00F43DBC" w:rsidRDefault="00F43DBC" w:rsidP="00F43DBC">
      <w:pPr>
        <w:rPr>
          <w:rFonts w:ascii="Times New Roman" w:hAnsi="Times New Roman" w:cs="Times New Roman"/>
          <w:sz w:val="24"/>
          <w:szCs w:val="24"/>
        </w:rPr>
      </w:pPr>
    </w:p>
    <w:p w14:paraId="11F50E14" w14:textId="77777777" w:rsidR="00F43DBC" w:rsidRDefault="00F43DBC" w:rsidP="00F43DBC">
      <w:pPr>
        <w:rPr>
          <w:rFonts w:ascii="Times New Roman" w:hAnsi="Times New Roman" w:cs="Times New Roman"/>
          <w:sz w:val="24"/>
          <w:szCs w:val="24"/>
        </w:rPr>
      </w:pPr>
    </w:p>
    <w:p w14:paraId="0129E272" w14:textId="77777777" w:rsidR="00F43DBC" w:rsidRDefault="00F43DBC" w:rsidP="00F43DBC">
      <w:pPr>
        <w:rPr>
          <w:rFonts w:ascii="Times New Roman" w:hAnsi="Times New Roman" w:cs="Times New Roman"/>
          <w:sz w:val="24"/>
          <w:szCs w:val="24"/>
        </w:rPr>
      </w:pPr>
    </w:p>
    <w:p w14:paraId="3EE0E656" w14:textId="76E7DC02" w:rsidR="00F43DBC" w:rsidRDefault="00F43DBC" w:rsidP="00F43DBC">
      <w:pPr>
        <w:jc w:val="center"/>
        <w:rPr>
          <w:rFonts w:ascii="Times New Roman" w:hAnsi="Times New Roman" w:cs="Times New Roman"/>
          <w:b/>
          <w:sz w:val="24"/>
          <w:szCs w:val="24"/>
        </w:rPr>
      </w:pPr>
      <w:r>
        <w:rPr>
          <w:rFonts w:ascii="Times New Roman" w:hAnsi="Times New Roman" w:cs="Times New Roman"/>
          <w:b/>
          <w:sz w:val="24"/>
          <w:szCs w:val="24"/>
        </w:rPr>
        <w:t>Benchmark Cultural Immersion Project Paper</w:t>
      </w:r>
    </w:p>
    <w:p w14:paraId="54F1508D" w14:textId="77777777" w:rsidR="00F43DBC" w:rsidRDefault="00F43DBC" w:rsidP="00F43DBC">
      <w:pPr>
        <w:jc w:val="center"/>
        <w:rPr>
          <w:rFonts w:ascii="Times New Roman" w:hAnsi="Times New Roman" w:cs="Times New Roman"/>
          <w:b/>
          <w:sz w:val="24"/>
          <w:szCs w:val="24"/>
        </w:rPr>
      </w:pPr>
    </w:p>
    <w:p w14:paraId="48AC1853" w14:textId="77777777" w:rsidR="00F43DBC" w:rsidRDefault="00F43DBC" w:rsidP="00F43DBC">
      <w:pPr>
        <w:jc w:val="center"/>
        <w:rPr>
          <w:rFonts w:ascii="Times New Roman" w:hAnsi="Times New Roman" w:cs="Times New Roman"/>
          <w:b/>
          <w:sz w:val="24"/>
          <w:szCs w:val="24"/>
        </w:rPr>
      </w:pPr>
    </w:p>
    <w:p w14:paraId="0D2DFF99" w14:textId="77777777" w:rsidR="00F43DBC" w:rsidRDefault="00F43DBC" w:rsidP="00F43DBC">
      <w:pPr>
        <w:jc w:val="center"/>
        <w:rPr>
          <w:rFonts w:ascii="Times New Roman" w:hAnsi="Times New Roman" w:cs="Times New Roman"/>
          <w:sz w:val="24"/>
          <w:szCs w:val="24"/>
        </w:rPr>
      </w:pPr>
      <w:r>
        <w:rPr>
          <w:rFonts w:ascii="Times New Roman" w:hAnsi="Times New Roman" w:cs="Times New Roman"/>
          <w:sz w:val="24"/>
          <w:szCs w:val="24"/>
        </w:rPr>
        <w:t>Tracey E. Allen-McMasters</w:t>
      </w:r>
    </w:p>
    <w:p w14:paraId="38B34316" w14:textId="77777777" w:rsidR="00F43DBC" w:rsidRDefault="00F43DBC" w:rsidP="00F43DBC">
      <w:pPr>
        <w:jc w:val="center"/>
        <w:rPr>
          <w:rFonts w:ascii="Times New Roman" w:hAnsi="Times New Roman" w:cs="Times New Roman"/>
          <w:sz w:val="24"/>
          <w:szCs w:val="24"/>
        </w:rPr>
      </w:pPr>
      <w:r>
        <w:rPr>
          <w:rFonts w:ascii="Times New Roman" w:hAnsi="Times New Roman" w:cs="Times New Roman"/>
          <w:sz w:val="24"/>
          <w:szCs w:val="24"/>
        </w:rPr>
        <w:t>School of Behavioral Sciences, Liberty University</w:t>
      </w:r>
    </w:p>
    <w:p w14:paraId="502166CD" w14:textId="77777777" w:rsidR="00F43DBC" w:rsidRDefault="00F43DBC" w:rsidP="00F43DBC">
      <w:pPr>
        <w:jc w:val="center"/>
        <w:rPr>
          <w:rFonts w:ascii="Times New Roman" w:hAnsi="Times New Roman" w:cs="Times New Roman"/>
          <w:sz w:val="24"/>
          <w:szCs w:val="24"/>
        </w:rPr>
      </w:pPr>
    </w:p>
    <w:p w14:paraId="2C71AF13" w14:textId="77777777" w:rsidR="00F43DBC" w:rsidRDefault="00F43DBC" w:rsidP="00F43DBC"/>
    <w:p w14:paraId="20563542" w14:textId="77777777" w:rsidR="00F43DBC" w:rsidRDefault="00F43DBC" w:rsidP="00F43DBC"/>
    <w:p w14:paraId="2645F826" w14:textId="77777777" w:rsidR="00F43DBC" w:rsidRDefault="00F43DBC" w:rsidP="00F43DBC"/>
    <w:p w14:paraId="654D951B" w14:textId="77777777" w:rsidR="00F43DBC" w:rsidRDefault="00F43DBC" w:rsidP="00F43DBC"/>
    <w:p w14:paraId="6C5E1BB3" w14:textId="77777777" w:rsidR="00F43DBC" w:rsidRDefault="00F43DBC" w:rsidP="00F43DBC"/>
    <w:p w14:paraId="71599BA2" w14:textId="77777777" w:rsidR="00F43DBC" w:rsidRDefault="00F43DBC" w:rsidP="00F43DBC"/>
    <w:p w14:paraId="15B48E90" w14:textId="77777777" w:rsidR="00F43DBC" w:rsidRDefault="00F43DBC" w:rsidP="00F43DBC"/>
    <w:p w14:paraId="4ACDF5C4" w14:textId="77777777" w:rsidR="00F43DBC" w:rsidRDefault="00F43DBC" w:rsidP="00F43DBC"/>
    <w:p w14:paraId="5A5A36AB" w14:textId="77777777" w:rsidR="00F43DBC" w:rsidRDefault="00F43DBC" w:rsidP="00F43DBC"/>
    <w:p w14:paraId="51F02F7D" w14:textId="77777777" w:rsidR="00F43DBC" w:rsidRDefault="00F43DBC" w:rsidP="00F43DBC"/>
    <w:p w14:paraId="065AA16F" w14:textId="77777777" w:rsidR="00F43DBC" w:rsidRDefault="00F43DBC" w:rsidP="00F43DBC"/>
    <w:p w14:paraId="5DEFDCB0" w14:textId="77777777" w:rsidR="00F43DBC" w:rsidRPr="00B445C0" w:rsidRDefault="00F43DBC" w:rsidP="00F43DBC">
      <w:pPr>
        <w:rPr>
          <w:rFonts w:ascii="Times New Roman" w:hAnsi="Times New Roman" w:cs="Times New Roman"/>
          <w:sz w:val="24"/>
          <w:szCs w:val="24"/>
        </w:rPr>
      </w:pPr>
    </w:p>
    <w:p w14:paraId="55F24313" w14:textId="77777777" w:rsidR="00F43DBC" w:rsidRDefault="00F43DBC" w:rsidP="00F43DBC">
      <w:pPr>
        <w:jc w:val="center"/>
        <w:rPr>
          <w:rFonts w:ascii="Times New Roman" w:hAnsi="Times New Roman" w:cs="Times New Roman"/>
          <w:b/>
          <w:sz w:val="24"/>
          <w:szCs w:val="24"/>
        </w:rPr>
      </w:pPr>
    </w:p>
    <w:p w14:paraId="4A040266" w14:textId="77777777" w:rsidR="00F43DBC" w:rsidRDefault="00F43DBC" w:rsidP="00F43DBC">
      <w:pPr>
        <w:jc w:val="center"/>
        <w:rPr>
          <w:rFonts w:ascii="Times New Roman" w:hAnsi="Times New Roman" w:cs="Times New Roman"/>
          <w:b/>
          <w:sz w:val="24"/>
          <w:szCs w:val="24"/>
        </w:rPr>
      </w:pPr>
      <w:r>
        <w:rPr>
          <w:rFonts w:ascii="Times New Roman" w:hAnsi="Times New Roman" w:cs="Times New Roman"/>
          <w:b/>
          <w:sz w:val="24"/>
          <w:szCs w:val="24"/>
        </w:rPr>
        <w:t>Author Note</w:t>
      </w:r>
    </w:p>
    <w:p w14:paraId="16DCDC5F" w14:textId="77777777" w:rsidR="00F43DBC" w:rsidRDefault="00F43DBC" w:rsidP="00F43DBC">
      <w:pPr>
        <w:rPr>
          <w:rFonts w:ascii="Times New Roman" w:hAnsi="Times New Roman" w:cs="Times New Roman"/>
          <w:sz w:val="24"/>
          <w:szCs w:val="24"/>
        </w:rPr>
      </w:pPr>
      <w:r>
        <w:rPr>
          <w:rFonts w:ascii="Times New Roman" w:hAnsi="Times New Roman" w:cs="Times New Roman"/>
          <w:sz w:val="24"/>
          <w:szCs w:val="24"/>
        </w:rPr>
        <w:t>Tracey E. Allen-McMasters</w:t>
      </w:r>
    </w:p>
    <w:p w14:paraId="31FEEFC5" w14:textId="77777777" w:rsidR="00F43DBC" w:rsidRDefault="00F43DBC" w:rsidP="00F43DBC">
      <w:pPr>
        <w:rPr>
          <w:rFonts w:ascii="Times New Roman" w:hAnsi="Times New Roman" w:cs="Times New Roman"/>
          <w:sz w:val="24"/>
          <w:szCs w:val="24"/>
        </w:rPr>
      </w:pPr>
      <w:r>
        <w:rPr>
          <w:rFonts w:ascii="Times New Roman" w:hAnsi="Times New Roman" w:cs="Times New Roman"/>
          <w:sz w:val="24"/>
          <w:szCs w:val="24"/>
        </w:rPr>
        <w:t>I have no known conflict of interest to disclose.</w:t>
      </w:r>
    </w:p>
    <w:p w14:paraId="1C412871" w14:textId="77777777" w:rsidR="00F43DBC" w:rsidRDefault="00F43DBC" w:rsidP="00F43DBC">
      <w:pPr>
        <w:rPr>
          <w:rFonts w:ascii="Times New Roman" w:hAnsi="Times New Roman" w:cs="Times New Roman"/>
          <w:sz w:val="24"/>
          <w:szCs w:val="24"/>
        </w:rPr>
      </w:pPr>
      <w:r>
        <w:rPr>
          <w:rFonts w:ascii="Times New Roman" w:hAnsi="Times New Roman" w:cs="Times New Roman"/>
          <w:sz w:val="24"/>
          <w:szCs w:val="24"/>
        </w:rPr>
        <w:t>Correspondence concerning this article should be addressed to Tracey E. Allen-McMasters</w:t>
      </w:r>
    </w:p>
    <w:p w14:paraId="0AB942A8" w14:textId="77777777" w:rsidR="00F43DBC" w:rsidRPr="009722CC" w:rsidRDefault="00F43DBC" w:rsidP="00F43DBC">
      <w:pPr>
        <w:rPr>
          <w:rFonts w:ascii="Times New Roman" w:hAnsi="Times New Roman" w:cs="Times New Roman"/>
          <w:sz w:val="24"/>
          <w:szCs w:val="24"/>
          <w:u w:val="single"/>
        </w:rPr>
      </w:pPr>
      <w:r>
        <w:rPr>
          <w:rFonts w:ascii="Times New Roman" w:hAnsi="Times New Roman" w:cs="Times New Roman"/>
          <w:sz w:val="24"/>
          <w:szCs w:val="24"/>
        </w:rPr>
        <w:t xml:space="preserve">Email:  </w:t>
      </w:r>
      <w:r>
        <w:rPr>
          <w:rFonts w:ascii="Times New Roman" w:hAnsi="Times New Roman" w:cs="Times New Roman"/>
          <w:sz w:val="24"/>
          <w:szCs w:val="24"/>
          <w:u w:val="single"/>
        </w:rPr>
        <w:t>teallenmcmasters@liberty.edu</w:t>
      </w:r>
    </w:p>
    <w:p w14:paraId="7FA9A98A" w14:textId="77777777" w:rsidR="001F4828" w:rsidRDefault="001F4828" w:rsidP="001F4828">
      <w:pPr>
        <w:rPr>
          <w:rFonts w:ascii="Times New Roman" w:hAnsi="Times New Roman" w:cs="Times New Roman"/>
          <w:sz w:val="24"/>
          <w:szCs w:val="24"/>
        </w:rPr>
      </w:pPr>
      <w:r>
        <w:rPr>
          <w:rFonts w:ascii="Times New Roman" w:hAnsi="Times New Roman" w:cs="Times New Roman"/>
          <w:sz w:val="24"/>
          <w:szCs w:val="24"/>
        </w:rPr>
        <w:lastRenderedPageBreak/>
        <w:t>BENCHMARK CULTURAL IMMERSION PROJECT                                                               2</w:t>
      </w:r>
    </w:p>
    <w:p w14:paraId="0095FDA8" w14:textId="1822D2CE" w:rsidR="001F4828" w:rsidRDefault="001F4828" w:rsidP="001F4828">
      <w:pPr>
        <w:jc w:val="center"/>
        <w:rPr>
          <w:rFonts w:ascii="Times New Roman" w:hAnsi="Times New Roman" w:cs="Times New Roman"/>
          <w:b/>
          <w:bCs/>
          <w:sz w:val="24"/>
          <w:szCs w:val="24"/>
        </w:rPr>
      </w:pPr>
      <w:r>
        <w:rPr>
          <w:rFonts w:ascii="Times New Roman" w:hAnsi="Times New Roman" w:cs="Times New Roman"/>
          <w:b/>
          <w:bCs/>
          <w:sz w:val="24"/>
          <w:szCs w:val="24"/>
        </w:rPr>
        <w:t>Abstract</w:t>
      </w:r>
    </w:p>
    <w:p w14:paraId="0AFDE3CF" w14:textId="67DC24D7" w:rsidR="001F4828" w:rsidRPr="00E136AF" w:rsidRDefault="003F4015" w:rsidP="00BC78F7">
      <w:pPr>
        <w:spacing w:after="0" w:line="480" w:lineRule="auto"/>
        <w:rPr>
          <w:rFonts w:ascii="Times New Roman" w:hAnsi="Times New Roman" w:cs="Times New Roman"/>
          <w:bCs/>
          <w:sz w:val="24"/>
          <w:szCs w:val="24"/>
        </w:rPr>
      </w:pPr>
      <w:r w:rsidRPr="00E136AF">
        <w:rPr>
          <w:rFonts w:ascii="Times New Roman" w:hAnsi="Times New Roman" w:cs="Times New Roman"/>
          <w:bCs/>
          <w:sz w:val="24"/>
          <w:szCs w:val="24"/>
        </w:rPr>
        <w:t xml:space="preserve">     </w:t>
      </w:r>
      <w:r w:rsidR="0075174F" w:rsidRPr="00E136AF">
        <w:rPr>
          <w:rFonts w:ascii="Times New Roman" w:hAnsi="Times New Roman" w:cs="Times New Roman"/>
          <w:bCs/>
          <w:sz w:val="24"/>
          <w:szCs w:val="24"/>
        </w:rPr>
        <w:t xml:space="preserve">   </w:t>
      </w:r>
      <w:r w:rsidR="00A826A0">
        <w:rPr>
          <w:rFonts w:ascii="Times New Roman" w:hAnsi="Times New Roman" w:cs="Times New Roman"/>
          <w:bCs/>
          <w:sz w:val="24"/>
          <w:szCs w:val="24"/>
        </w:rPr>
        <w:t>As a counselor, learning and engaging in different cultures</w:t>
      </w:r>
      <w:r w:rsidR="009A012C">
        <w:rPr>
          <w:rFonts w:ascii="Times New Roman" w:hAnsi="Times New Roman" w:cs="Times New Roman"/>
          <w:bCs/>
          <w:sz w:val="24"/>
          <w:szCs w:val="24"/>
        </w:rPr>
        <w:t xml:space="preserve"> benefits not only the client but also the counselor.  </w:t>
      </w:r>
      <w:r w:rsidR="00630DAC">
        <w:rPr>
          <w:rFonts w:ascii="Times New Roman" w:hAnsi="Times New Roman" w:cs="Times New Roman"/>
          <w:bCs/>
          <w:sz w:val="24"/>
          <w:szCs w:val="24"/>
        </w:rPr>
        <w:t xml:space="preserve">It allows </w:t>
      </w:r>
      <w:proofErr w:type="gramStart"/>
      <w:r w:rsidR="005311D4">
        <w:rPr>
          <w:rFonts w:ascii="Times New Roman" w:hAnsi="Times New Roman" w:cs="Times New Roman"/>
          <w:bCs/>
          <w:sz w:val="24"/>
          <w:szCs w:val="24"/>
        </w:rPr>
        <w:t>counselors’</w:t>
      </w:r>
      <w:proofErr w:type="gramEnd"/>
      <w:r w:rsidR="00A5293E">
        <w:rPr>
          <w:rFonts w:ascii="Times New Roman" w:hAnsi="Times New Roman" w:cs="Times New Roman"/>
          <w:bCs/>
          <w:sz w:val="24"/>
          <w:szCs w:val="24"/>
        </w:rPr>
        <w:t xml:space="preserve"> to be cognitive of how their own </w:t>
      </w:r>
      <w:r w:rsidR="00406DC8">
        <w:rPr>
          <w:rFonts w:ascii="Times New Roman" w:hAnsi="Times New Roman" w:cs="Times New Roman"/>
          <w:bCs/>
          <w:sz w:val="24"/>
          <w:szCs w:val="24"/>
        </w:rPr>
        <w:t xml:space="preserve">background </w:t>
      </w:r>
      <w:r w:rsidR="005311D4">
        <w:rPr>
          <w:rFonts w:ascii="Times New Roman" w:hAnsi="Times New Roman" w:cs="Times New Roman"/>
          <w:bCs/>
          <w:sz w:val="24"/>
          <w:szCs w:val="24"/>
        </w:rPr>
        <w:t xml:space="preserve">may influence the way they </w:t>
      </w:r>
      <w:r w:rsidR="00BC78F7">
        <w:rPr>
          <w:rFonts w:ascii="Times New Roman" w:hAnsi="Times New Roman" w:cs="Times New Roman"/>
          <w:bCs/>
          <w:sz w:val="24"/>
          <w:szCs w:val="24"/>
        </w:rPr>
        <w:t>counsel,</w:t>
      </w:r>
      <w:r w:rsidR="005311D4">
        <w:rPr>
          <w:rFonts w:ascii="Times New Roman" w:hAnsi="Times New Roman" w:cs="Times New Roman"/>
          <w:bCs/>
          <w:sz w:val="24"/>
          <w:szCs w:val="24"/>
        </w:rPr>
        <w:t xml:space="preserve"> and it helps them </w:t>
      </w:r>
      <w:r w:rsidR="00153A9B">
        <w:rPr>
          <w:rFonts w:ascii="Times New Roman" w:hAnsi="Times New Roman" w:cs="Times New Roman"/>
          <w:bCs/>
          <w:sz w:val="24"/>
          <w:szCs w:val="24"/>
        </w:rPr>
        <w:t xml:space="preserve">better to serve the needs of the client.  </w:t>
      </w:r>
      <w:r w:rsidR="00732A92">
        <w:rPr>
          <w:rFonts w:ascii="Times New Roman" w:hAnsi="Times New Roman" w:cs="Times New Roman"/>
          <w:bCs/>
          <w:sz w:val="24"/>
          <w:szCs w:val="24"/>
        </w:rPr>
        <w:t xml:space="preserve">As a new counselor learning about different cultures is necessary.  </w:t>
      </w:r>
      <w:r w:rsidR="003F2729">
        <w:rPr>
          <w:rFonts w:ascii="Times New Roman" w:hAnsi="Times New Roman" w:cs="Times New Roman"/>
          <w:bCs/>
          <w:sz w:val="24"/>
          <w:szCs w:val="24"/>
        </w:rPr>
        <w:t>This paper will discuss the culture of disabled adult</w:t>
      </w:r>
      <w:r w:rsidR="00452720">
        <w:rPr>
          <w:rFonts w:ascii="Times New Roman" w:hAnsi="Times New Roman" w:cs="Times New Roman"/>
          <w:bCs/>
          <w:sz w:val="24"/>
          <w:szCs w:val="24"/>
        </w:rPr>
        <w:t xml:space="preserve">s.  </w:t>
      </w:r>
      <w:r w:rsidR="007F4CDB">
        <w:rPr>
          <w:rFonts w:ascii="Times New Roman" w:hAnsi="Times New Roman" w:cs="Times New Roman"/>
          <w:bCs/>
          <w:sz w:val="24"/>
          <w:szCs w:val="24"/>
        </w:rPr>
        <w:t xml:space="preserve"> </w:t>
      </w:r>
      <w:r w:rsidR="007C303D">
        <w:rPr>
          <w:rFonts w:ascii="Times New Roman" w:hAnsi="Times New Roman" w:cs="Times New Roman"/>
          <w:bCs/>
          <w:sz w:val="24"/>
          <w:szCs w:val="24"/>
        </w:rPr>
        <w:t>Disabilities</w:t>
      </w:r>
      <w:r w:rsidR="008C6AFA">
        <w:rPr>
          <w:rFonts w:ascii="Times New Roman" w:hAnsi="Times New Roman" w:cs="Times New Roman"/>
          <w:bCs/>
          <w:sz w:val="24"/>
          <w:szCs w:val="24"/>
        </w:rPr>
        <w:t xml:space="preserve"> </w:t>
      </w:r>
      <w:proofErr w:type="gramStart"/>
      <w:r w:rsidR="008C6AFA">
        <w:rPr>
          <w:rFonts w:ascii="Times New Roman" w:hAnsi="Times New Roman" w:cs="Times New Roman"/>
          <w:bCs/>
          <w:sz w:val="24"/>
          <w:szCs w:val="24"/>
        </w:rPr>
        <w:t>is</w:t>
      </w:r>
      <w:proofErr w:type="gramEnd"/>
      <w:r w:rsidR="008C6AFA">
        <w:rPr>
          <w:rFonts w:ascii="Times New Roman" w:hAnsi="Times New Roman" w:cs="Times New Roman"/>
          <w:bCs/>
          <w:sz w:val="24"/>
          <w:szCs w:val="24"/>
        </w:rPr>
        <w:t xml:space="preserve"> often viewed as a </w:t>
      </w:r>
      <w:r w:rsidR="007C303D">
        <w:rPr>
          <w:rFonts w:ascii="Times New Roman" w:hAnsi="Times New Roman" w:cs="Times New Roman"/>
          <w:bCs/>
          <w:sz w:val="24"/>
          <w:szCs w:val="24"/>
        </w:rPr>
        <w:t xml:space="preserve">separate </w:t>
      </w:r>
      <w:r w:rsidR="00201908">
        <w:rPr>
          <w:rFonts w:ascii="Times New Roman" w:hAnsi="Times New Roman" w:cs="Times New Roman"/>
          <w:bCs/>
          <w:sz w:val="24"/>
          <w:szCs w:val="24"/>
        </w:rPr>
        <w:t>population</w:t>
      </w:r>
      <w:r w:rsidR="00452720">
        <w:rPr>
          <w:rFonts w:ascii="Times New Roman" w:hAnsi="Times New Roman" w:cs="Times New Roman"/>
          <w:bCs/>
          <w:sz w:val="24"/>
          <w:szCs w:val="24"/>
        </w:rPr>
        <w:t xml:space="preserve">.  However, after </w:t>
      </w:r>
      <w:r w:rsidR="001E301A">
        <w:rPr>
          <w:rFonts w:ascii="Times New Roman" w:hAnsi="Times New Roman" w:cs="Times New Roman"/>
          <w:bCs/>
          <w:sz w:val="24"/>
          <w:szCs w:val="24"/>
        </w:rPr>
        <w:t>studying</w:t>
      </w:r>
      <w:r w:rsidR="00452720">
        <w:rPr>
          <w:rFonts w:ascii="Times New Roman" w:hAnsi="Times New Roman" w:cs="Times New Roman"/>
          <w:bCs/>
          <w:sz w:val="24"/>
          <w:szCs w:val="24"/>
        </w:rPr>
        <w:t xml:space="preserve"> and learning about </w:t>
      </w:r>
      <w:r w:rsidR="001E301A">
        <w:rPr>
          <w:rFonts w:ascii="Times New Roman" w:hAnsi="Times New Roman" w:cs="Times New Roman"/>
          <w:bCs/>
          <w:sz w:val="24"/>
          <w:szCs w:val="24"/>
        </w:rPr>
        <w:t xml:space="preserve">this specific population, </w:t>
      </w:r>
      <w:r w:rsidR="00201908">
        <w:rPr>
          <w:rFonts w:ascii="Times New Roman" w:hAnsi="Times New Roman" w:cs="Times New Roman"/>
          <w:bCs/>
          <w:sz w:val="24"/>
          <w:szCs w:val="24"/>
        </w:rPr>
        <w:t>disabilities</w:t>
      </w:r>
      <w:r w:rsidR="00784B64">
        <w:rPr>
          <w:rFonts w:ascii="Times New Roman" w:hAnsi="Times New Roman" w:cs="Times New Roman"/>
          <w:bCs/>
          <w:sz w:val="24"/>
          <w:szCs w:val="24"/>
        </w:rPr>
        <w:t xml:space="preserve"> </w:t>
      </w:r>
      <w:proofErr w:type="gramStart"/>
      <w:r w:rsidR="00784B64">
        <w:rPr>
          <w:rFonts w:ascii="Times New Roman" w:hAnsi="Times New Roman" w:cs="Times New Roman"/>
          <w:bCs/>
          <w:sz w:val="24"/>
          <w:szCs w:val="24"/>
        </w:rPr>
        <w:t>is</w:t>
      </w:r>
      <w:proofErr w:type="gramEnd"/>
      <w:r w:rsidR="00784B64">
        <w:rPr>
          <w:rFonts w:ascii="Times New Roman" w:hAnsi="Times New Roman" w:cs="Times New Roman"/>
          <w:bCs/>
          <w:sz w:val="24"/>
          <w:szCs w:val="24"/>
        </w:rPr>
        <w:t xml:space="preserve"> </w:t>
      </w:r>
      <w:r w:rsidR="001E301A">
        <w:rPr>
          <w:rFonts w:ascii="Times New Roman" w:hAnsi="Times New Roman" w:cs="Times New Roman"/>
          <w:bCs/>
          <w:sz w:val="24"/>
          <w:szCs w:val="24"/>
        </w:rPr>
        <w:t xml:space="preserve">a </w:t>
      </w:r>
      <w:r w:rsidR="00784B64">
        <w:rPr>
          <w:rFonts w:ascii="Times New Roman" w:hAnsi="Times New Roman" w:cs="Times New Roman"/>
          <w:bCs/>
          <w:sz w:val="24"/>
          <w:szCs w:val="24"/>
        </w:rPr>
        <w:t xml:space="preserve">very </w:t>
      </w:r>
      <w:r w:rsidR="00201908">
        <w:rPr>
          <w:rFonts w:ascii="Times New Roman" w:hAnsi="Times New Roman" w:cs="Times New Roman"/>
          <w:bCs/>
          <w:sz w:val="24"/>
          <w:szCs w:val="24"/>
        </w:rPr>
        <w:t xml:space="preserve">diverse </w:t>
      </w:r>
      <w:r w:rsidR="001E301A">
        <w:rPr>
          <w:rFonts w:ascii="Times New Roman" w:hAnsi="Times New Roman" w:cs="Times New Roman"/>
          <w:bCs/>
          <w:sz w:val="24"/>
          <w:szCs w:val="24"/>
        </w:rPr>
        <w:t xml:space="preserve">culture </w:t>
      </w:r>
      <w:r w:rsidR="00201908">
        <w:rPr>
          <w:rFonts w:ascii="Times New Roman" w:hAnsi="Times New Roman" w:cs="Times New Roman"/>
          <w:bCs/>
          <w:sz w:val="24"/>
          <w:szCs w:val="24"/>
        </w:rPr>
        <w:t xml:space="preserve">with different needs.  </w:t>
      </w:r>
    </w:p>
    <w:p w14:paraId="407A1580" w14:textId="2697B149" w:rsidR="003E1FF0" w:rsidRDefault="003E1FF0" w:rsidP="00BC78F7">
      <w:pPr>
        <w:spacing w:after="0" w:line="480" w:lineRule="auto"/>
        <w:rPr>
          <w:rFonts w:ascii="Times New Roman" w:hAnsi="Times New Roman" w:cs="Times New Roman"/>
          <w:b/>
          <w:bCs/>
          <w:sz w:val="24"/>
          <w:szCs w:val="24"/>
        </w:rPr>
      </w:pPr>
    </w:p>
    <w:p w14:paraId="0B9E12AE" w14:textId="77777777" w:rsidR="001F4828" w:rsidRDefault="001F4828" w:rsidP="002B2528">
      <w:pPr>
        <w:rPr>
          <w:rFonts w:ascii="Times New Roman" w:hAnsi="Times New Roman" w:cs="Times New Roman"/>
          <w:sz w:val="24"/>
          <w:szCs w:val="24"/>
        </w:rPr>
      </w:pPr>
    </w:p>
    <w:p w14:paraId="79A41611" w14:textId="77777777" w:rsidR="001F4828" w:rsidRDefault="001F4828" w:rsidP="002B2528">
      <w:pPr>
        <w:rPr>
          <w:rFonts w:ascii="Times New Roman" w:hAnsi="Times New Roman" w:cs="Times New Roman"/>
          <w:sz w:val="24"/>
          <w:szCs w:val="24"/>
        </w:rPr>
      </w:pPr>
    </w:p>
    <w:p w14:paraId="4FB91042" w14:textId="77777777" w:rsidR="001F4828" w:rsidRDefault="001F4828" w:rsidP="002B2528">
      <w:pPr>
        <w:rPr>
          <w:rFonts w:ascii="Times New Roman" w:hAnsi="Times New Roman" w:cs="Times New Roman"/>
          <w:sz w:val="24"/>
          <w:szCs w:val="24"/>
        </w:rPr>
      </w:pPr>
    </w:p>
    <w:p w14:paraId="79F98F59" w14:textId="77777777" w:rsidR="001F4828" w:rsidRDefault="001F4828" w:rsidP="002B2528">
      <w:pPr>
        <w:rPr>
          <w:rFonts w:ascii="Times New Roman" w:hAnsi="Times New Roman" w:cs="Times New Roman"/>
          <w:sz w:val="24"/>
          <w:szCs w:val="24"/>
        </w:rPr>
      </w:pPr>
    </w:p>
    <w:p w14:paraId="0E79DB49" w14:textId="77777777" w:rsidR="001F4828" w:rsidRDefault="001F4828" w:rsidP="002B2528">
      <w:pPr>
        <w:rPr>
          <w:rFonts w:ascii="Times New Roman" w:hAnsi="Times New Roman" w:cs="Times New Roman"/>
          <w:sz w:val="24"/>
          <w:szCs w:val="24"/>
        </w:rPr>
      </w:pPr>
    </w:p>
    <w:p w14:paraId="2E06B5EE" w14:textId="77777777" w:rsidR="001F4828" w:rsidRDefault="001F4828" w:rsidP="002B2528">
      <w:pPr>
        <w:rPr>
          <w:rFonts w:ascii="Times New Roman" w:hAnsi="Times New Roman" w:cs="Times New Roman"/>
          <w:sz w:val="24"/>
          <w:szCs w:val="24"/>
        </w:rPr>
      </w:pPr>
    </w:p>
    <w:p w14:paraId="51356CA5" w14:textId="77777777" w:rsidR="001F4828" w:rsidRDefault="001F4828" w:rsidP="002B2528">
      <w:pPr>
        <w:rPr>
          <w:rFonts w:ascii="Times New Roman" w:hAnsi="Times New Roman" w:cs="Times New Roman"/>
          <w:sz w:val="24"/>
          <w:szCs w:val="24"/>
        </w:rPr>
      </w:pPr>
    </w:p>
    <w:p w14:paraId="533FBE1A" w14:textId="77777777" w:rsidR="001F4828" w:rsidRDefault="001F4828" w:rsidP="002B2528">
      <w:pPr>
        <w:rPr>
          <w:rFonts w:ascii="Times New Roman" w:hAnsi="Times New Roman" w:cs="Times New Roman"/>
          <w:sz w:val="24"/>
          <w:szCs w:val="24"/>
        </w:rPr>
      </w:pPr>
    </w:p>
    <w:p w14:paraId="1E7CA94B" w14:textId="77777777" w:rsidR="001F4828" w:rsidRDefault="001F4828" w:rsidP="002B2528">
      <w:pPr>
        <w:rPr>
          <w:rFonts w:ascii="Times New Roman" w:hAnsi="Times New Roman" w:cs="Times New Roman"/>
          <w:sz w:val="24"/>
          <w:szCs w:val="24"/>
        </w:rPr>
      </w:pPr>
    </w:p>
    <w:p w14:paraId="112E9FBA" w14:textId="77777777" w:rsidR="001F4828" w:rsidRDefault="001F4828" w:rsidP="002B2528">
      <w:pPr>
        <w:rPr>
          <w:rFonts w:ascii="Times New Roman" w:hAnsi="Times New Roman" w:cs="Times New Roman"/>
          <w:sz w:val="24"/>
          <w:szCs w:val="24"/>
        </w:rPr>
      </w:pPr>
    </w:p>
    <w:p w14:paraId="07FAE347" w14:textId="77777777" w:rsidR="001F4828" w:rsidRDefault="001F4828" w:rsidP="002B2528">
      <w:pPr>
        <w:rPr>
          <w:rFonts w:ascii="Times New Roman" w:hAnsi="Times New Roman" w:cs="Times New Roman"/>
          <w:sz w:val="24"/>
          <w:szCs w:val="24"/>
        </w:rPr>
      </w:pPr>
    </w:p>
    <w:p w14:paraId="4414BE7B" w14:textId="77777777" w:rsidR="001F4828" w:rsidRDefault="001F4828" w:rsidP="002B2528">
      <w:pPr>
        <w:rPr>
          <w:rFonts w:ascii="Times New Roman" w:hAnsi="Times New Roman" w:cs="Times New Roman"/>
          <w:sz w:val="24"/>
          <w:szCs w:val="24"/>
        </w:rPr>
      </w:pPr>
    </w:p>
    <w:p w14:paraId="1F6FCB5B" w14:textId="77777777" w:rsidR="001F4828" w:rsidRDefault="001F4828" w:rsidP="002B2528">
      <w:pPr>
        <w:rPr>
          <w:rFonts w:ascii="Times New Roman" w:hAnsi="Times New Roman" w:cs="Times New Roman"/>
          <w:sz w:val="24"/>
          <w:szCs w:val="24"/>
        </w:rPr>
      </w:pPr>
    </w:p>
    <w:p w14:paraId="0BB6DC71" w14:textId="77777777" w:rsidR="001F4828" w:rsidRDefault="001F4828" w:rsidP="002B2528">
      <w:pPr>
        <w:rPr>
          <w:rFonts w:ascii="Times New Roman" w:hAnsi="Times New Roman" w:cs="Times New Roman"/>
          <w:sz w:val="24"/>
          <w:szCs w:val="24"/>
        </w:rPr>
      </w:pPr>
    </w:p>
    <w:p w14:paraId="32515E52" w14:textId="77777777" w:rsidR="001F4828" w:rsidRDefault="001F4828" w:rsidP="002B2528">
      <w:pPr>
        <w:rPr>
          <w:rFonts w:ascii="Times New Roman" w:hAnsi="Times New Roman" w:cs="Times New Roman"/>
          <w:sz w:val="24"/>
          <w:szCs w:val="24"/>
        </w:rPr>
      </w:pPr>
    </w:p>
    <w:p w14:paraId="60F02EA1" w14:textId="77777777" w:rsidR="001F4828" w:rsidRDefault="001F4828" w:rsidP="002B2528">
      <w:pPr>
        <w:rPr>
          <w:rFonts w:ascii="Times New Roman" w:hAnsi="Times New Roman" w:cs="Times New Roman"/>
          <w:sz w:val="24"/>
          <w:szCs w:val="24"/>
        </w:rPr>
      </w:pPr>
    </w:p>
    <w:p w14:paraId="420B62C8" w14:textId="77777777" w:rsidR="0021635A" w:rsidRDefault="0021635A" w:rsidP="002B2528">
      <w:pPr>
        <w:rPr>
          <w:rFonts w:ascii="Times New Roman" w:hAnsi="Times New Roman" w:cs="Times New Roman"/>
          <w:sz w:val="24"/>
          <w:szCs w:val="24"/>
        </w:rPr>
      </w:pPr>
      <w:bookmarkStart w:id="0" w:name="_Hlk101826950"/>
    </w:p>
    <w:p w14:paraId="24B33E63" w14:textId="587956FF" w:rsidR="002B2528" w:rsidRDefault="002B2528" w:rsidP="002B2528">
      <w:pPr>
        <w:rPr>
          <w:rFonts w:ascii="Times New Roman" w:hAnsi="Times New Roman" w:cs="Times New Roman"/>
          <w:sz w:val="24"/>
          <w:szCs w:val="24"/>
        </w:rPr>
      </w:pPr>
      <w:r>
        <w:rPr>
          <w:rFonts w:ascii="Times New Roman" w:hAnsi="Times New Roman" w:cs="Times New Roman"/>
          <w:sz w:val="24"/>
          <w:szCs w:val="24"/>
        </w:rPr>
        <w:lastRenderedPageBreak/>
        <w:t>BENCHMARK CULTURAL IMMERSION PROJECT                                                               2</w:t>
      </w:r>
    </w:p>
    <w:bookmarkEnd w:id="0"/>
    <w:p w14:paraId="6F7EB22C" w14:textId="7AF10144" w:rsidR="002B2528" w:rsidRDefault="00B445C0" w:rsidP="002B2528">
      <w:pPr>
        <w:jc w:val="center"/>
        <w:rPr>
          <w:rFonts w:ascii="Times New Roman" w:hAnsi="Times New Roman" w:cs="Times New Roman"/>
          <w:b/>
          <w:bCs/>
          <w:sz w:val="24"/>
          <w:szCs w:val="24"/>
        </w:rPr>
      </w:pPr>
      <w:r>
        <w:rPr>
          <w:rFonts w:ascii="Times New Roman" w:hAnsi="Times New Roman" w:cs="Times New Roman"/>
          <w:b/>
          <w:bCs/>
          <w:sz w:val="24"/>
          <w:szCs w:val="24"/>
        </w:rPr>
        <w:t>Attitudes, Beliefs, and Values</w:t>
      </w:r>
    </w:p>
    <w:p w14:paraId="627BAA56" w14:textId="2AD318C9" w:rsidR="00653099" w:rsidRDefault="00252D93" w:rsidP="00653099">
      <w:pPr>
        <w:spacing w:after="0" w:line="480" w:lineRule="auto"/>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Individuals with disabilities have always been labeled and have endured isolation and separation</w:t>
      </w:r>
      <w:r w:rsidR="00920275">
        <w:rPr>
          <w:rFonts w:ascii="Times New Roman" w:hAnsi="Times New Roman" w:cs="Times New Roman"/>
          <w:sz w:val="24"/>
          <w:szCs w:val="24"/>
        </w:rPr>
        <w:t xml:space="preserve"> (Ayelet &amp; Roni, 2020).  </w:t>
      </w:r>
      <w:r w:rsidR="00005D64">
        <w:rPr>
          <w:rFonts w:ascii="Times New Roman" w:hAnsi="Times New Roman" w:cs="Times New Roman"/>
          <w:sz w:val="24"/>
          <w:szCs w:val="24"/>
        </w:rPr>
        <w:t xml:space="preserve">According to the CDC (2020), one out of four Americans has a disability and may have a hard time with everyday activity living, vision, hearing, and/ or motion.  In reference to intellectual disabilities, areas that are affected are reasoning, problem solving, cognitive abilities, and adaptive functioning.  In the United States, 19% of the population are individuals with a disability and is also the largest and most stigmatized group (Bogart, Rosa, and Slepian, 2018).  </w:t>
      </w:r>
      <w:r w:rsidR="00920275">
        <w:rPr>
          <w:rFonts w:ascii="Times New Roman" w:hAnsi="Times New Roman" w:cs="Times New Roman"/>
          <w:sz w:val="24"/>
          <w:szCs w:val="24"/>
        </w:rPr>
        <w:t xml:space="preserve">Over the years there have been many changes within our society </w:t>
      </w:r>
      <w:r w:rsidR="00005D64">
        <w:rPr>
          <w:rFonts w:ascii="Times New Roman" w:hAnsi="Times New Roman" w:cs="Times New Roman"/>
          <w:sz w:val="24"/>
          <w:szCs w:val="24"/>
        </w:rPr>
        <w:t>regarding</w:t>
      </w:r>
      <w:r w:rsidR="00920275">
        <w:rPr>
          <w:rFonts w:ascii="Times New Roman" w:hAnsi="Times New Roman" w:cs="Times New Roman"/>
          <w:sz w:val="24"/>
          <w:szCs w:val="24"/>
        </w:rPr>
        <w:t xml:space="preserve"> the treatment of those who have disabilities. </w:t>
      </w:r>
      <w:r w:rsidR="00EB1E24">
        <w:rPr>
          <w:rFonts w:ascii="Times New Roman" w:hAnsi="Times New Roman" w:cs="Times New Roman"/>
          <w:sz w:val="24"/>
          <w:szCs w:val="24"/>
        </w:rPr>
        <w:t>Social attitudes prior to the twentieth century viewed individuals who had a disability as abnormal, deficient, and sick</w:t>
      </w:r>
      <w:r w:rsidR="000E054B">
        <w:rPr>
          <w:rFonts w:ascii="Times New Roman" w:hAnsi="Times New Roman" w:cs="Times New Roman"/>
          <w:sz w:val="24"/>
          <w:szCs w:val="24"/>
        </w:rPr>
        <w:t xml:space="preserve"> (Butner, 2022)</w:t>
      </w:r>
      <w:r w:rsidR="00EB1E24">
        <w:rPr>
          <w:rFonts w:ascii="Times New Roman" w:hAnsi="Times New Roman" w:cs="Times New Roman"/>
          <w:sz w:val="24"/>
          <w:szCs w:val="24"/>
        </w:rPr>
        <w:t xml:space="preserve">.  </w:t>
      </w:r>
      <w:r w:rsidR="009B0F19">
        <w:rPr>
          <w:rFonts w:ascii="Times New Roman" w:hAnsi="Times New Roman" w:cs="Times New Roman"/>
          <w:sz w:val="24"/>
          <w:szCs w:val="24"/>
        </w:rPr>
        <w:t>In the past, society treated these individuals with pity</w:t>
      </w:r>
      <w:r w:rsidR="00C330E0">
        <w:rPr>
          <w:rFonts w:ascii="Times New Roman" w:hAnsi="Times New Roman" w:cs="Times New Roman"/>
          <w:sz w:val="24"/>
          <w:szCs w:val="24"/>
        </w:rPr>
        <w:t xml:space="preserve">.  The attitude and assumption </w:t>
      </w:r>
      <w:proofErr w:type="gramStart"/>
      <w:r w:rsidR="00C330E0">
        <w:rPr>
          <w:rFonts w:ascii="Times New Roman" w:hAnsi="Times New Roman" w:cs="Times New Roman"/>
          <w:sz w:val="24"/>
          <w:szCs w:val="24"/>
        </w:rPr>
        <w:t>were</w:t>
      </w:r>
      <w:proofErr w:type="gramEnd"/>
      <w:r w:rsidR="00C330E0">
        <w:rPr>
          <w:rFonts w:ascii="Times New Roman" w:hAnsi="Times New Roman" w:cs="Times New Roman"/>
          <w:sz w:val="24"/>
          <w:szCs w:val="24"/>
        </w:rPr>
        <w:t xml:space="preserve"> individuals with disabilities were</w:t>
      </w:r>
      <w:r w:rsidR="009B0F19">
        <w:rPr>
          <w:rFonts w:ascii="Times New Roman" w:hAnsi="Times New Roman" w:cs="Times New Roman"/>
          <w:sz w:val="24"/>
          <w:szCs w:val="24"/>
        </w:rPr>
        <w:t xml:space="preserve"> incapable of contributing and participating in society</w:t>
      </w:r>
      <w:r w:rsidR="00C330E0">
        <w:rPr>
          <w:rFonts w:ascii="Times New Roman" w:hAnsi="Times New Roman" w:cs="Times New Roman"/>
          <w:sz w:val="24"/>
          <w:szCs w:val="24"/>
        </w:rPr>
        <w:t xml:space="preserve"> as well as </w:t>
      </w:r>
      <w:r w:rsidR="009B0F19">
        <w:rPr>
          <w:rFonts w:ascii="Times New Roman" w:hAnsi="Times New Roman" w:cs="Times New Roman"/>
          <w:sz w:val="24"/>
          <w:szCs w:val="24"/>
        </w:rPr>
        <w:t>recipients of welfare (Butner, 2022).</w:t>
      </w:r>
      <w:r w:rsidR="00C330E0">
        <w:rPr>
          <w:rFonts w:ascii="Times New Roman" w:hAnsi="Times New Roman" w:cs="Times New Roman"/>
          <w:sz w:val="24"/>
          <w:szCs w:val="24"/>
        </w:rPr>
        <w:t xml:space="preserve"> </w:t>
      </w:r>
      <w:r w:rsidR="000E054B">
        <w:rPr>
          <w:rFonts w:ascii="Times New Roman" w:hAnsi="Times New Roman" w:cs="Times New Roman"/>
          <w:sz w:val="24"/>
          <w:szCs w:val="24"/>
        </w:rPr>
        <w:t xml:space="preserve">Attitudes and beliefs about disabilities are not viewed the same </w:t>
      </w:r>
      <w:proofErr w:type="gramStart"/>
      <w:r w:rsidR="000E054B">
        <w:rPr>
          <w:rFonts w:ascii="Times New Roman" w:hAnsi="Times New Roman" w:cs="Times New Roman"/>
          <w:sz w:val="24"/>
          <w:szCs w:val="24"/>
        </w:rPr>
        <w:t>with</w:t>
      </w:r>
      <w:proofErr w:type="gramEnd"/>
      <w:r w:rsidR="000E054B">
        <w:rPr>
          <w:rFonts w:ascii="Times New Roman" w:hAnsi="Times New Roman" w:cs="Times New Roman"/>
          <w:sz w:val="24"/>
          <w:szCs w:val="24"/>
        </w:rPr>
        <w:t xml:space="preserve"> individuals, families, and communities.  Often depending on the disability holds the level of stigma.  </w:t>
      </w:r>
      <w:r w:rsidR="005E5173">
        <w:rPr>
          <w:rFonts w:ascii="Times New Roman" w:hAnsi="Times New Roman" w:cs="Times New Roman"/>
          <w:sz w:val="24"/>
          <w:szCs w:val="24"/>
        </w:rPr>
        <w:t xml:space="preserve">Individuals with </w:t>
      </w:r>
      <w:proofErr w:type="gramStart"/>
      <w:r w:rsidR="005E5173">
        <w:rPr>
          <w:rFonts w:ascii="Times New Roman" w:hAnsi="Times New Roman" w:cs="Times New Roman"/>
          <w:sz w:val="24"/>
          <w:szCs w:val="24"/>
        </w:rPr>
        <w:t>a physical</w:t>
      </w:r>
      <w:proofErr w:type="gramEnd"/>
      <w:r w:rsidR="005E5173">
        <w:rPr>
          <w:rFonts w:ascii="Times New Roman" w:hAnsi="Times New Roman" w:cs="Times New Roman"/>
          <w:sz w:val="24"/>
          <w:szCs w:val="24"/>
        </w:rPr>
        <w:t xml:space="preserve"> disability are </w:t>
      </w:r>
      <w:proofErr w:type="gramStart"/>
      <w:r w:rsidR="005E5173">
        <w:rPr>
          <w:rFonts w:ascii="Times New Roman" w:hAnsi="Times New Roman" w:cs="Times New Roman"/>
          <w:sz w:val="24"/>
          <w:szCs w:val="24"/>
        </w:rPr>
        <w:t>viewed</w:t>
      </w:r>
      <w:proofErr w:type="gramEnd"/>
      <w:r w:rsidR="005E5173">
        <w:rPr>
          <w:rFonts w:ascii="Times New Roman" w:hAnsi="Times New Roman" w:cs="Times New Roman"/>
          <w:sz w:val="24"/>
          <w:szCs w:val="24"/>
        </w:rPr>
        <w:t xml:space="preserve"> less critical than those individuals with intellectual and sensory disabilities (</w:t>
      </w:r>
      <w:proofErr w:type="spellStart"/>
      <w:r w:rsidR="005E5173">
        <w:rPr>
          <w:rFonts w:ascii="Times New Roman" w:hAnsi="Times New Roman" w:cs="Times New Roman"/>
          <w:sz w:val="24"/>
          <w:szCs w:val="24"/>
        </w:rPr>
        <w:t>Rohwerder</w:t>
      </w:r>
      <w:proofErr w:type="spellEnd"/>
      <w:r w:rsidR="005E5173">
        <w:rPr>
          <w:rFonts w:ascii="Times New Roman" w:hAnsi="Times New Roman" w:cs="Times New Roman"/>
          <w:sz w:val="24"/>
          <w:szCs w:val="24"/>
        </w:rPr>
        <w:t>, 2018).  Majority of the time a person with a disability is informally evaluated by what that individual can contribute to society</w:t>
      </w:r>
      <w:r w:rsidR="00AE7738">
        <w:rPr>
          <w:rFonts w:ascii="Times New Roman" w:hAnsi="Times New Roman" w:cs="Times New Roman"/>
          <w:sz w:val="24"/>
          <w:szCs w:val="24"/>
        </w:rPr>
        <w:t xml:space="preserve"> (Pappas, 2020)</w:t>
      </w:r>
      <w:r w:rsidR="005E5173">
        <w:rPr>
          <w:rFonts w:ascii="Times New Roman" w:hAnsi="Times New Roman" w:cs="Times New Roman"/>
          <w:sz w:val="24"/>
          <w:szCs w:val="24"/>
        </w:rPr>
        <w:t xml:space="preserve">.  </w:t>
      </w:r>
      <w:r w:rsidR="00041F0F">
        <w:rPr>
          <w:rFonts w:ascii="Times New Roman" w:hAnsi="Times New Roman" w:cs="Times New Roman"/>
          <w:sz w:val="24"/>
          <w:szCs w:val="24"/>
        </w:rPr>
        <w:t>However, the disability alone does not transform a person’s beliefs and/ or values.  Family, friends, society, and their culture helps to form their beliefs, values, and behavior</w:t>
      </w:r>
      <w:r w:rsidR="00AE7738">
        <w:rPr>
          <w:rFonts w:ascii="Times New Roman" w:hAnsi="Times New Roman" w:cs="Times New Roman"/>
          <w:sz w:val="24"/>
          <w:szCs w:val="24"/>
        </w:rPr>
        <w:t xml:space="preserve"> (Pappas, 2020).  </w:t>
      </w:r>
    </w:p>
    <w:p w14:paraId="7F6A92A9" w14:textId="3E27A36F" w:rsidR="00D014EB" w:rsidRPr="00D014EB" w:rsidRDefault="00D014EB" w:rsidP="00D014EB">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Customs, Practices, and Beliefs </w:t>
      </w:r>
    </w:p>
    <w:p w14:paraId="571BD94F" w14:textId="77777777" w:rsidR="007E12F3" w:rsidRDefault="00AE00E6" w:rsidP="0065309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Our culture influences are way of living.  In different cultures, one will see different perspectives on disabilities based on their type of disability, religion, beliefs, ethnicity, </w:t>
      </w:r>
    </w:p>
    <w:p w14:paraId="57C7F331" w14:textId="4939F0D6" w:rsidR="007E12F3" w:rsidRDefault="007E12F3" w:rsidP="007E12F3">
      <w:pPr>
        <w:rPr>
          <w:rFonts w:ascii="Times New Roman" w:hAnsi="Times New Roman" w:cs="Times New Roman"/>
          <w:sz w:val="24"/>
          <w:szCs w:val="24"/>
        </w:rPr>
      </w:pPr>
      <w:r>
        <w:rPr>
          <w:rFonts w:ascii="Times New Roman" w:hAnsi="Times New Roman" w:cs="Times New Roman"/>
          <w:sz w:val="24"/>
          <w:szCs w:val="24"/>
        </w:rPr>
        <w:lastRenderedPageBreak/>
        <w:t>BENCHMARK CULTURAL IMMERSION PROJECT                                                               3</w:t>
      </w:r>
    </w:p>
    <w:p w14:paraId="26D300CB" w14:textId="3D4510FB" w:rsidR="00AE00E6" w:rsidRDefault="00AE00E6" w:rsidP="0065309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socioeconomic position, and gender.  Laws, politics, geographic boundaries, current services for disabled individuals, and more add to the </w:t>
      </w:r>
      <w:r w:rsidR="00B610EA">
        <w:rPr>
          <w:rFonts w:ascii="Times New Roman" w:hAnsi="Times New Roman" w:cs="Times New Roman"/>
          <w:sz w:val="24"/>
          <w:szCs w:val="24"/>
        </w:rPr>
        <w:t xml:space="preserve">complication of culture and identity in disabilities (MISUA, 2018).  Every country has individuals who are impacted by a disability.  How they function and participate in society is greatly influenced by cultural beliefs and values.  Adults who have a disability live based on their </w:t>
      </w:r>
      <w:r w:rsidR="005247D9">
        <w:rPr>
          <w:rFonts w:ascii="Times New Roman" w:hAnsi="Times New Roman" w:cs="Times New Roman"/>
          <w:sz w:val="24"/>
          <w:szCs w:val="24"/>
        </w:rPr>
        <w:t>capabilities.  According to the United States Bureau of Labor Statistics in 2021, 19.1 percent of adults with a disability were employed</w:t>
      </w:r>
      <w:r w:rsidR="005A27EF">
        <w:rPr>
          <w:rFonts w:ascii="Times New Roman" w:hAnsi="Times New Roman" w:cs="Times New Roman"/>
          <w:sz w:val="24"/>
          <w:szCs w:val="24"/>
        </w:rPr>
        <w:t xml:space="preserve"> and 19 percent of college students who were undergraduates reported having a disability (</w:t>
      </w:r>
      <w:r w:rsidR="0071080B">
        <w:rPr>
          <w:rFonts w:ascii="Times New Roman" w:hAnsi="Times New Roman" w:cs="Times New Roman"/>
          <w:sz w:val="24"/>
          <w:szCs w:val="24"/>
        </w:rPr>
        <w:t xml:space="preserve">National Center </w:t>
      </w:r>
      <w:r w:rsidR="004F51AE">
        <w:rPr>
          <w:rFonts w:ascii="Times New Roman" w:hAnsi="Times New Roman" w:cs="Times New Roman"/>
          <w:sz w:val="24"/>
          <w:szCs w:val="24"/>
        </w:rPr>
        <w:t>for Education Statistics</w:t>
      </w:r>
      <w:r w:rsidR="005A27EF">
        <w:rPr>
          <w:rFonts w:ascii="Times New Roman" w:hAnsi="Times New Roman" w:cs="Times New Roman"/>
          <w:sz w:val="24"/>
          <w:szCs w:val="24"/>
        </w:rPr>
        <w:t xml:space="preserve">, 2021).  </w:t>
      </w:r>
    </w:p>
    <w:p w14:paraId="03C0D742" w14:textId="0E934685" w:rsidR="00D014EB" w:rsidRPr="00D014EB" w:rsidRDefault="00D014EB" w:rsidP="00D014EB">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Spirituality and Religion </w:t>
      </w:r>
    </w:p>
    <w:p w14:paraId="7C43EE26" w14:textId="3C49BFE9" w:rsidR="00D014EB" w:rsidRDefault="005A27EF" w:rsidP="0009521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F510C">
        <w:rPr>
          <w:rFonts w:ascii="Times New Roman" w:hAnsi="Times New Roman" w:cs="Times New Roman"/>
          <w:sz w:val="24"/>
          <w:szCs w:val="24"/>
        </w:rPr>
        <w:t xml:space="preserve">Research shows that </w:t>
      </w:r>
      <w:r w:rsidR="00C027B8">
        <w:rPr>
          <w:rFonts w:ascii="Times New Roman" w:hAnsi="Times New Roman" w:cs="Times New Roman"/>
          <w:sz w:val="24"/>
          <w:szCs w:val="24"/>
        </w:rPr>
        <w:t xml:space="preserve">depending on </w:t>
      </w:r>
      <w:r w:rsidR="00976F19">
        <w:rPr>
          <w:rFonts w:ascii="Times New Roman" w:hAnsi="Times New Roman" w:cs="Times New Roman"/>
          <w:sz w:val="24"/>
          <w:szCs w:val="24"/>
        </w:rPr>
        <w:t xml:space="preserve">an individual’s </w:t>
      </w:r>
      <w:r w:rsidR="00C027B8">
        <w:rPr>
          <w:rFonts w:ascii="Times New Roman" w:hAnsi="Times New Roman" w:cs="Times New Roman"/>
          <w:sz w:val="24"/>
          <w:szCs w:val="24"/>
        </w:rPr>
        <w:t>culture, traditions, and values</w:t>
      </w:r>
      <w:r w:rsidR="004F51AE">
        <w:rPr>
          <w:rFonts w:ascii="Times New Roman" w:hAnsi="Times New Roman" w:cs="Times New Roman"/>
          <w:sz w:val="24"/>
          <w:szCs w:val="24"/>
        </w:rPr>
        <w:t>;</w:t>
      </w:r>
      <w:r w:rsidR="00C027B8">
        <w:rPr>
          <w:rFonts w:ascii="Times New Roman" w:hAnsi="Times New Roman" w:cs="Times New Roman"/>
          <w:sz w:val="24"/>
          <w:szCs w:val="24"/>
        </w:rPr>
        <w:t xml:space="preserve"> </w:t>
      </w:r>
      <w:r w:rsidR="00FF510C">
        <w:rPr>
          <w:rFonts w:ascii="Times New Roman" w:hAnsi="Times New Roman" w:cs="Times New Roman"/>
          <w:sz w:val="24"/>
          <w:szCs w:val="24"/>
        </w:rPr>
        <w:t xml:space="preserve">spirituality and religion </w:t>
      </w:r>
      <w:r w:rsidR="00976F19">
        <w:rPr>
          <w:rFonts w:ascii="Times New Roman" w:hAnsi="Times New Roman" w:cs="Times New Roman"/>
          <w:sz w:val="24"/>
          <w:szCs w:val="24"/>
        </w:rPr>
        <w:t>can play</w:t>
      </w:r>
      <w:r w:rsidR="00FF510C">
        <w:rPr>
          <w:rFonts w:ascii="Times New Roman" w:hAnsi="Times New Roman" w:cs="Times New Roman"/>
          <w:sz w:val="24"/>
          <w:szCs w:val="24"/>
        </w:rPr>
        <w:t xml:space="preserve"> a critical part in the healing process after the flow of life is disrupted by a disability or a disease (</w:t>
      </w:r>
      <w:proofErr w:type="spellStart"/>
      <w:r w:rsidR="00FF510C">
        <w:rPr>
          <w:rFonts w:ascii="Times New Roman" w:hAnsi="Times New Roman" w:cs="Times New Roman"/>
          <w:sz w:val="24"/>
          <w:szCs w:val="24"/>
        </w:rPr>
        <w:t>Aydogdu</w:t>
      </w:r>
      <w:proofErr w:type="spellEnd"/>
      <w:r w:rsidR="00FF510C">
        <w:rPr>
          <w:rFonts w:ascii="Times New Roman" w:hAnsi="Times New Roman" w:cs="Times New Roman"/>
          <w:sz w:val="24"/>
          <w:szCs w:val="24"/>
        </w:rPr>
        <w:t>, 2019).</w:t>
      </w:r>
      <w:r w:rsidR="00B64626">
        <w:rPr>
          <w:rFonts w:ascii="Times New Roman" w:hAnsi="Times New Roman" w:cs="Times New Roman"/>
          <w:sz w:val="24"/>
          <w:szCs w:val="24"/>
        </w:rPr>
        <w:t xml:space="preserve">  A </w:t>
      </w:r>
      <w:r w:rsidR="008E7955">
        <w:rPr>
          <w:rFonts w:ascii="Times New Roman" w:hAnsi="Times New Roman" w:cs="Times New Roman"/>
          <w:sz w:val="24"/>
          <w:szCs w:val="24"/>
        </w:rPr>
        <w:t xml:space="preserve">study was </w:t>
      </w:r>
      <w:r w:rsidR="00EE49C2">
        <w:rPr>
          <w:rFonts w:ascii="Times New Roman" w:hAnsi="Times New Roman" w:cs="Times New Roman"/>
          <w:sz w:val="24"/>
          <w:szCs w:val="24"/>
        </w:rPr>
        <w:t>done,</w:t>
      </w:r>
      <w:r w:rsidR="00A33D61">
        <w:rPr>
          <w:rFonts w:ascii="Times New Roman" w:hAnsi="Times New Roman" w:cs="Times New Roman"/>
          <w:sz w:val="24"/>
          <w:szCs w:val="24"/>
        </w:rPr>
        <w:t xml:space="preserve"> and the </w:t>
      </w:r>
      <w:r w:rsidR="00C027B8">
        <w:rPr>
          <w:rFonts w:ascii="Times New Roman" w:hAnsi="Times New Roman" w:cs="Times New Roman"/>
          <w:sz w:val="24"/>
          <w:szCs w:val="24"/>
        </w:rPr>
        <w:t>participants viewed spirituality and religion as giving them hope, self-esteem, and a purpose</w:t>
      </w:r>
      <w:r w:rsidR="00A33D61">
        <w:rPr>
          <w:rFonts w:ascii="Times New Roman" w:hAnsi="Times New Roman" w:cs="Times New Roman"/>
          <w:sz w:val="24"/>
          <w:szCs w:val="24"/>
        </w:rPr>
        <w:t xml:space="preserve"> (</w:t>
      </w:r>
      <w:proofErr w:type="spellStart"/>
      <w:r w:rsidR="00B0666C">
        <w:rPr>
          <w:rFonts w:ascii="Times New Roman" w:hAnsi="Times New Roman" w:cs="Times New Roman"/>
          <w:sz w:val="24"/>
          <w:szCs w:val="24"/>
        </w:rPr>
        <w:t>Mugere</w:t>
      </w:r>
      <w:proofErr w:type="spellEnd"/>
      <w:r w:rsidR="00B0666C">
        <w:rPr>
          <w:rFonts w:ascii="Times New Roman" w:hAnsi="Times New Roman" w:cs="Times New Roman"/>
          <w:sz w:val="24"/>
          <w:szCs w:val="24"/>
        </w:rPr>
        <w:t xml:space="preserve">, </w:t>
      </w:r>
      <w:proofErr w:type="spellStart"/>
      <w:r w:rsidR="00B0666C">
        <w:rPr>
          <w:rFonts w:ascii="Times New Roman" w:hAnsi="Times New Roman" w:cs="Times New Roman"/>
          <w:sz w:val="24"/>
          <w:szCs w:val="24"/>
        </w:rPr>
        <w:t>Omona</w:t>
      </w:r>
      <w:proofErr w:type="spellEnd"/>
      <w:r w:rsidR="00B0666C">
        <w:rPr>
          <w:rFonts w:ascii="Times New Roman" w:hAnsi="Times New Roman" w:cs="Times New Roman"/>
          <w:sz w:val="24"/>
          <w:szCs w:val="24"/>
        </w:rPr>
        <w:t>, State, &amp; Sha</w:t>
      </w:r>
      <w:r w:rsidR="0007554B">
        <w:rPr>
          <w:rFonts w:ascii="Times New Roman" w:hAnsi="Times New Roman" w:cs="Times New Roman"/>
          <w:sz w:val="24"/>
          <w:szCs w:val="24"/>
        </w:rPr>
        <w:t>kespeare</w:t>
      </w:r>
      <w:r w:rsidR="00D51169">
        <w:rPr>
          <w:rFonts w:ascii="Times New Roman" w:hAnsi="Times New Roman" w:cs="Times New Roman"/>
          <w:sz w:val="24"/>
          <w:szCs w:val="24"/>
        </w:rPr>
        <w:t>, 2019)</w:t>
      </w:r>
      <w:r w:rsidR="00C027B8">
        <w:rPr>
          <w:rFonts w:ascii="Times New Roman" w:hAnsi="Times New Roman" w:cs="Times New Roman"/>
          <w:sz w:val="24"/>
          <w:szCs w:val="24"/>
        </w:rPr>
        <w:t xml:space="preserve">.  It also gave them a way to deal with certain stigmas about disabilities.  </w:t>
      </w:r>
      <w:r w:rsidR="00976F19">
        <w:rPr>
          <w:rFonts w:ascii="Times New Roman" w:hAnsi="Times New Roman" w:cs="Times New Roman"/>
          <w:sz w:val="24"/>
          <w:szCs w:val="24"/>
        </w:rPr>
        <w:t xml:space="preserve">In other </w:t>
      </w:r>
      <w:r w:rsidR="00095215">
        <w:rPr>
          <w:rFonts w:ascii="Times New Roman" w:hAnsi="Times New Roman" w:cs="Times New Roman"/>
          <w:sz w:val="24"/>
          <w:szCs w:val="24"/>
        </w:rPr>
        <w:t>cultures,</w:t>
      </w:r>
      <w:r w:rsidR="00976F19">
        <w:rPr>
          <w:rFonts w:ascii="Times New Roman" w:hAnsi="Times New Roman" w:cs="Times New Roman"/>
          <w:sz w:val="24"/>
          <w:szCs w:val="24"/>
        </w:rPr>
        <w:t xml:space="preserve"> some believe that an individual with a disability </w:t>
      </w:r>
      <w:r w:rsidR="00185EBB">
        <w:rPr>
          <w:rFonts w:ascii="Times New Roman" w:hAnsi="Times New Roman" w:cs="Times New Roman"/>
          <w:sz w:val="24"/>
          <w:szCs w:val="24"/>
        </w:rPr>
        <w:t>was</w:t>
      </w:r>
      <w:r w:rsidR="00976F19">
        <w:rPr>
          <w:rFonts w:ascii="Times New Roman" w:hAnsi="Times New Roman" w:cs="Times New Roman"/>
          <w:sz w:val="24"/>
          <w:szCs w:val="24"/>
        </w:rPr>
        <w:t xml:space="preserve"> a </w:t>
      </w:r>
      <w:r w:rsidR="00185EBB">
        <w:rPr>
          <w:rFonts w:ascii="Times New Roman" w:hAnsi="Times New Roman" w:cs="Times New Roman"/>
          <w:sz w:val="24"/>
          <w:szCs w:val="24"/>
        </w:rPr>
        <w:t xml:space="preserve">punishment </w:t>
      </w:r>
      <w:r w:rsidR="00976F19">
        <w:rPr>
          <w:rFonts w:ascii="Times New Roman" w:hAnsi="Times New Roman" w:cs="Times New Roman"/>
          <w:sz w:val="24"/>
          <w:szCs w:val="24"/>
        </w:rPr>
        <w:t>from God (</w:t>
      </w:r>
      <w:proofErr w:type="spellStart"/>
      <w:r w:rsidR="00976F19">
        <w:rPr>
          <w:rFonts w:ascii="Times New Roman" w:hAnsi="Times New Roman" w:cs="Times New Roman"/>
          <w:sz w:val="24"/>
          <w:szCs w:val="24"/>
        </w:rPr>
        <w:t>Rohwerder</w:t>
      </w:r>
      <w:proofErr w:type="spellEnd"/>
      <w:r w:rsidR="00976F19">
        <w:rPr>
          <w:rFonts w:ascii="Times New Roman" w:hAnsi="Times New Roman" w:cs="Times New Roman"/>
          <w:sz w:val="24"/>
          <w:szCs w:val="24"/>
        </w:rPr>
        <w:t xml:space="preserve">, 2018). </w:t>
      </w:r>
    </w:p>
    <w:p w14:paraId="332D7C93" w14:textId="064D76D4" w:rsidR="00D014EB" w:rsidRPr="00D014EB" w:rsidRDefault="00D014EB" w:rsidP="00D014EB">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Historical Events and Figures </w:t>
      </w:r>
    </w:p>
    <w:p w14:paraId="1732B267" w14:textId="16E439C0" w:rsidR="00D5786A" w:rsidRDefault="00D014EB" w:rsidP="00D5786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76F19">
        <w:rPr>
          <w:rFonts w:ascii="Times New Roman" w:hAnsi="Times New Roman" w:cs="Times New Roman"/>
          <w:sz w:val="24"/>
          <w:szCs w:val="24"/>
        </w:rPr>
        <w:t xml:space="preserve">  </w:t>
      </w:r>
      <w:r>
        <w:rPr>
          <w:rFonts w:ascii="Times New Roman" w:hAnsi="Times New Roman" w:cs="Times New Roman"/>
          <w:sz w:val="24"/>
          <w:szCs w:val="24"/>
        </w:rPr>
        <w:t xml:space="preserve"> </w:t>
      </w:r>
      <w:r w:rsidR="004B1413">
        <w:rPr>
          <w:rFonts w:ascii="Times New Roman" w:hAnsi="Times New Roman" w:cs="Times New Roman"/>
          <w:sz w:val="24"/>
          <w:szCs w:val="24"/>
        </w:rPr>
        <w:t>In the 19</w:t>
      </w:r>
      <w:r w:rsidR="00D5786A">
        <w:rPr>
          <w:rFonts w:ascii="Times New Roman" w:hAnsi="Times New Roman" w:cs="Times New Roman"/>
          <w:sz w:val="24"/>
          <w:szCs w:val="24"/>
        </w:rPr>
        <w:t xml:space="preserve">00’s </w:t>
      </w:r>
      <w:r w:rsidR="004B1413">
        <w:rPr>
          <w:rFonts w:ascii="Times New Roman" w:hAnsi="Times New Roman" w:cs="Times New Roman"/>
          <w:sz w:val="24"/>
          <w:szCs w:val="24"/>
        </w:rPr>
        <w:t xml:space="preserve">various changes in legislation and society took place which had a great impact on the way people treated individuals with disabilities.  </w:t>
      </w:r>
      <w:r w:rsidR="00D5786A">
        <w:rPr>
          <w:rFonts w:ascii="Times New Roman" w:hAnsi="Times New Roman" w:cs="Times New Roman"/>
          <w:sz w:val="24"/>
          <w:szCs w:val="24"/>
        </w:rPr>
        <w:t xml:space="preserve">During the Great Depression in the 1930’s a group was organized called the League of the Physically Handicapped and they fought for employment of those who had a disability.  Another group called We Are Not Alone was created in the 1940’s and their purpose was to help psychiatric patients transition back into the community from hospitals.   </w:t>
      </w:r>
    </w:p>
    <w:p w14:paraId="15E6D329" w14:textId="77777777" w:rsidR="00D5786A" w:rsidRDefault="00D5786A" w:rsidP="00252D93">
      <w:pPr>
        <w:spacing w:after="0" w:line="480" w:lineRule="auto"/>
        <w:rPr>
          <w:rFonts w:ascii="Times New Roman" w:hAnsi="Times New Roman" w:cs="Times New Roman"/>
          <w:sz w:val="24"/>
          <w:szCs w:val="24"/>
        </w:rPr>
      </w:pPr>
    </w:p>
    <w:p w14:paraId="4AE053E5" w14:textId="77777777" w:rsidR="00D5786A" w:rsidRDefault="00D5786A" w:rsidP="00D5786A">
      <w:pPr>
        <w:rPr>
          <w:rFonts w:ascii="Times New Roman" w:hAnsi="Times New Roman" w:cs="Times New Roman"/>
          <w:sz w:val="24"/>
          <w:szCs w:val="24"/>
        </w:rPr>
      </w:pPr>
      <w:r>
        <w:rPr>
          <w:rFonts w:ascii="Times New Roman" w:hAnsi="Times New Roman" w:cs="Times New Roman"/>
          <w:sz w:val="24"/>
          <w:szCs w:val="24"/>
        </w:rPr>
        <w:t>BENCHMARK CULTURAL IMMERSION PROJECT                                                               4</w:t>
      </w:r>
    </w:p>
    <w:p w14:paraId="25F62977" w14:textId="533F8703" w:rsidR="00EB1E24" w:rsidRDefault="004B1413" w:rsidP="00252D93">
      <w:pPr>
        <w:spacing w:after="0" w:line="480" w:lineRule="auto"/>
        <w:rPr>
          <w:rFonts w:ascii="Times New Roman" w:hAnsi="Times New Roman" w:cs="Times New Roman"/>
          <w:sz w:val="24"/>
          <w:szCs w:val="24"/>
        </w:rPr>
      </w:pPr>
      <w:r>
        <w:rPr>
          <w:rFonts w:ascii="Times New Roman" w:hAnsi="Times New Roman" w:cs="Times New Roman"/>
          <w:sz w:val="24"/>
          <w:szCs w:val="24"/>
        </w:rPr>
        <w:t>In 1963, President John Kennedy passed the Mental Retardation Facilities and Community Mental Health Centers Construction Act</w:t>
      </w:r>
      <w:r w:rsidR="00FA6D14">
        <w:rPr>
          <w:rFonts w:ascii="Times New Roman" w:hAnsi="Times New Roman" w:cs="Times New Roman"/>
          <w:sz w:val="24"/>
          <w:szCs w:val="24"/>
        </w:rPr>
        <w:t xml:space="preserve"> which helped to create facilities to provide care for individuals with disabilities.  In the mid 1960’s, Medicaid and Medicare were formed so individuals with a </w:t>
      </w:r>
      <w:proofErr w:type="gramStart"/>
      <w:r w:rsidR="00FA6D14">
        <w:rPr>
          <w:rFonts w:ascii="Times New Roman" w:hAnsi="Times New Roman" w:cs="Times New Roman"/>
          <w:sz w:val="24"/>
          <w:szCs w:val="24"/>
        </w:rPr>
        <w:t>developmentally</w:t>
      </w:r>
      <w:proofErr w:type="gramEnd"/>
      <w:r w:rsidR="00FA6D14">
        <w:rPr>
          <w:rFonts w:ascii="Times New Roman" w:hAnsi="Times New Roman" w:cs="Times New Roman"/>
          <w:sz w:val="24"/>
          <w:szCs w:val="24"/>
        </w:rPr>
        <w:t xml:space="preserve"> disability could receive medical and long-term care within their communities.  In 1964, the Civil Rights Act was passed</w:t>
      </w:r>
      <w:r w:rsidR="00FF600B">
        <w:rPr>
          <w:rFonts w:ascii="Times New Roman" w:hAnsi="Times New Roman" w:cs="Times New Roman"/>
          <w:sz w:val="24"/>
          <w:szCs w:val="24"/>
        </w:rPr>
        <w:t xml:space="preserve"> to prevent discrimination based in your religion, color, race, national or sex origin.  </w:t>
      </w:r>
      <w:r w:rsidR="00FA6D14">
        <w:rPr>
          <w:rFonts w:ascii="Times New Roman" w:hAnsi="Times New Roman" w:cs="Times New Roman"/>
          <w:sz w:val="24"/>
          <w:szCs w:val="24"/>
        </w:rPr>
        <w:t xml:space="preserve">In 1965, President Lyndon Johnson developed a mental retardation presidential committee. </w:t>
      </w:r>
      <w:r w:rsidR="00653099">
        <w:rPr>
          <w:rFonts w:ascii="Times New Roman" w:hAnsi="Times New Roman" w:cs="Times New Roman"/>
          <w:sz w:val="24"/>
          <w:szCs w:val="24"/>
        </w:rPr>
        <w:t xml:space="preserve">In 1968, the Fair Housing Act was established to prevent housing discrimination.  </w:t>
      </w:r>
      <w:r w:rsidR="00FF600B">
        <w:rPr>
          <w:rFonts w:ascii="Times New Roman" w:hAnsi="Times New Roman" w:cs="Times New Roman"/>
          <w:sz w:val="24"/>
          <w:szCs w:val="24"/>
        </w:rPr>
        <w:t xml:space="preserve">In 1973, the Rehabilitation Act was passed to prevent discrimination on disabilities in </w:t>
      </w:r>
      <w:proofErr w:type="gramStart"/>
      <w:r w:rsidR="00FF600B">
        <w:rPr>
          <w:rFonts w:ascii="Times New Roman" w:hAnsi="Times New Roman" w:cs="Times New Roman"/>
          <w:sz w:val="24"/>
          <w:szCs w:val="24"/>
        </w:rPr>
        <w:t>federal</w:t>
      </w:r>
      <w:proofErr w:type="gramEnd"/>
      <w:r w:rsidR="00FF600B">
        <w:rPr>
          <w:rFonts w:ascii="Times New Roman" w:hAnsi="Times New Roman" w:cs="Times New Roman"/>
          <w:sz w:val="24"/>
          <w:szCs w:val="24"/>
        </w:rPr>
        <w:t xml:space="preserve"> funded programs.  In 1975 the Education for all Handicapped Children Act was established.  In 1986, the Air Carrier Access Act was created to prevent discrimination in the travel corporation.  </w:t>
      </w:r>
      <w:r w:rsidR="00653099">
        <w:rPr>
          <w:rFonts w:ascii="Times New Roman" w:hAnsi="Times New Roman" w:cs="Times New Roman"/>
          <w:sz w:val="24"/>
          <w:szCs w:val="24"/>
        </w:rPr>
        <w:t xml:space="preserve">In 1990, the Americans with Disabilities Act was sanctioned to make sure individuals with disabilities have rights of full involvement of the American life.  </w:t>
      </w:r>
      <w:r w:rsidR="00C330E0">
        <w:rPr>
          <w:rFonts w:ascii="Times New Roman" w:hAnsi="Times New Roman" w:cs="Times New Roman"/>
          <w:sz w:val="24"/>
          <w:szCs w:val="24"/>
        </w:rPr>
        <w:t xml:space="preserve">In the late 1800’s state and local </w:t>
      </w:r>
      <w:r w:rsidR="00DE1A80">
        <w:rPr>
          <w:rFonts w:ascii="Times New Roman" w:hAnsi="Times New Roman" w:cs="Times New Roman"/>
          <w:sz w:val="24"/>
          <w:szCs w:val="24"/>
        </w:rPr>
        <w:t>agencies-built</w:t>
      </w:r>
      <w:r w:rsidR="00C330E0">
        <w:rPr>
          <w:rFonts w:ascii="Times New Roman" w:hAnsi="Times New Roman" w:cs="Times New Roman"/>
          <w:sz w:val="24"/>
          <w:szCs w:val="24"/>
        </w:rPr>
        <w:t xml:space="preserve"> facilities to house and care for individuals who had developmental disabilities.  According to Ayelet and Roni (2020), </w:t>
      </w:r>
      <w:r w:rsidR="00DE1A80">
        <w:rPr>
          <w:rFonts w:ascii="Times New Roman" w:hAnsi="Times New Roman" w:cs="Times New Roman"/>
          <w:sz w:val="24"/>
          <w:szCs w:val="24"/>
        </w:rPr>
        <w:t xml:space="preserve">majority of the facilities were built on the town’s outskirts and societal attitudes endorsed this type of segregation, however segregation further stigmatized those with disabilities.  </w:t>
      </w:r>
    </w:p>
    <w:p w14:paraId="42995F57" w14:textId="72D4D7A7" w:rsidR="00D014EB" w:rsidRDefault="00D014EB" w:rsidP="00D014EB">
      <w:pPr>
        <w:spacing w:after="0" w:line="480" w:lineRule="auto"/>
        <w:jc w:val="center"/>
        <w:rPr>
          <w:rFonts w:ascii="Times New Roman" w:hAnsi="Times New Roman" w:cs="Times New Roman"/>
          <w:b/>
          <w:bCs/>
          <w:sz w:val="24"/>
          <w:szCs w:val="24"/>
        </w:rPr>
      </w:pPr>
      <w:r w:rsidRPr="00D014EB">
        <w:rPr>
          <w:rFonts w:ascii="Times New Roman" w:hAnsi="Times New Roman" w:cs="Times New Roman"/>
          <w:b/>
          <w:bCs/>
          <w:sz w:val="24"/>
          <w:szCs w:val="24"/>
        </w:rPr>
        <w:t>Historical and Current Oppression</w:t>
      </w:r>
    </w:p>
    <w:p w14:paraId="155486AF" w14:textId="77777777" w:rsidR="000344DB" w:rsidRDefault="00185EBB" w:rsidP="00185EBB">
      <w:pPr>
        <w:spacing w:after="0" w:line="480" w:lineRule="auto"/>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 xml:space="preserve">Disabilities’ perceptions and treatments have experienced changes since the 1900’s.  Individuals with disabilities have demanded change and equal rights.   </w:t>
      </w:r>
      <w:r w:rsidR="00733AC9">
        <w:rPr>
          <w:rFonts w:ascii="Times New Roman" w:hAnsi="Times New Roman" w:cs="Times New Roman"/>
          <w:sz w:val="24"/>
          <w:szCs w:val="24"/>
        </w:rPr>
        <w:t>Dating back to the 1800’s, activism has been prevalent in different disability groups.  Various people, groups, laws, and experiences have molded this growth and movement in changes of disabilities</w:t>
      </w:r>
      <w:r w:rsidR="00D5786A">
        <w:rPr>
          <w:rFonts w:ascii="Times New Roman" w:hAnsi="Times New Roman" w:cs="Times New Roman"/>
          <w:sz w:val="24"/>
          <w:szCs w:val="24"/>
        </w:rPr>
        <w:t xml:space="preserve">.  </w:t>
      </w:r>
      <w:r w:rsidR="00733AC9">
        <w:rPr>
          <w:rFonts w:ascii="Times New Roman" w:hAnsi="Times New Roman" w:cs="Times New Roman"/>
          <w:sz w:val="24"/>
          <w:szCs w:val="24"/>
        </w:rPr>
        <w:t xml:space="preserve">The greatest achievement of disabilities is the Americans Disability Act which today still fights for equal </w:t>
      </w:r>
    </w:p>
    <w:p w14:paraId="62A8B0FE" w14:textId="77777777" w:rsidR="000344DB" w:rsidRDefault="000344DB" w:rsidP="00185EBB">
      <w:pPr>
        <w:spacing w:after="0" w:line="480" w:lineRule="auto"/>
        <w:rPr>
          <w:rFonts w:ascii="Times New Roman" w:hAnsi="Times New Roman" w:cs="Times New Roman"/>
          <w:sz w:val="24"/>
          <w:szCs w:val="24"/>
        </w:rPr>
      </w:pPr>
    </w:p>
    <w:p w14:paraId="1D63E79E" w14:textId="0C613963" w:rsidR="000344DB" w:rsidRDefault="000344DB" w:rsidP="000344DB">
      <w:pPr>
        <w:rPr>
          <w:rFonts w:ascii="Times New Roman" w:hAnsi="Times New Roman" w:cs="Times New Roman"/>
          <w:sz w:val="24"/>
          <w:szCs w:val="24"/>
        </w:rPr>
      </w:pPr>
      <w:r>
        <w:rPr>
          <w:rFonts w:ascii="Times New Roman" w:hAnsi="Times New Roman" w:cs="Times New Roman"/>
          <w:sz w:val="24"/>
          <w:szCs w:val="24"/>
        </w:rPr>
        <w:t>BENCHMARK CULTURAL IMMERSION PROJECT                                                               5</w:t>
      </w:r>
    </w:p>
    <w:p w14:paraId="18153C1A" w14:textId="21E8A24F" w:rsidR="00733AC9" w:rsidRDefault="00733AC9" w:rsidP="00185EB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rights.  </w:t>
      </w:r>
      <w:r w:rsidR="00153C72">
        <w:rPr>
          <w:rFonts w:ascii="Times New Roman" w:hAnsi="Times New Roman" w:cs="Times New Roman"/>
          <w:sz w:val="24"/>
          <w:szCs w:val="24"/>
        </w:rPr>
        <w:t xml:space="preserve">In the month of July, Disability Pride is celebrated to recognize </w:t>
      </w:r>
      <w:r w:rsidR="001C3485">
        <w:rPr>
          <w:rFonts w:ascii="Times New Roman" w:hAnsi="Times New Roman" w:cs="Times New Roman"/>
          <w:sz w:val="24"/>
          <w:szCs w:val="24"/>
        </w:rPr>
        <w:t>all</w:t>
      </w:r>
      <w:r w:rsidR="00153C72">
        <w:rPr>
          <w:rFonts w:ascii="Times New Roman" w:hAnsi="Times New Roman" w:cs="Times New Roman"/>
          <w:sz w:val="24"/>
          <w:szCs w:val="24"/>
        </w:rPr>
        <w:t xml:space="preserve"> the work that has been done to help individuals with disabilities. </w:t>
      </w:r>
      <w:r w:rsidR="00C27D26">
        <w:rPr>
          <w:rFonts w:ascii="Times New Roman" w:hAnsi="Times New Roman" w:cs="Times New Roman"/>
          <w:sz w:val="24"/>
          <w:szCs w:val="24"/>
        </w:rPr>
        <w:t xml:space="preserve">One of the most pivotal changes for individuals with disabilities was in 1999 with the Olmstead Supreme Court Decision which gave individuals the right to have access to services in the community and support from state funds.  This court decision would also allow individuals to be able to stay in their homes instead of being </w:t>
      </w:r>
      <w:r w:rsidR="005C0B88">
        <w:rPr>
          <w:rFonts w:ascii="Times New Roman" w:hAnsi="Times New Roman" w:cs="Times New Roman"/>
          <w:sz w:val="24"/>
          <w:szCs w:val="24"/>
        </w:rPr>
        <w:t>institutionalized</w:t>
      </w:r>
      <w:r w:rsidR="003417D7">
        <w:rPr>
          <w:rFonts w:ascii="Times New Roman" w:hAnsi="Times New Roman" w:cs="Times New Roman"/>
          <w:sz w:val="24"/>
          <w:szCs w:val="24"/>
        </w:rPr>
        <w:t xml:space="preserve"> </w:t>
      </w:r>
      <w:r w:rsidR="003417D7" w:rsidRPr="00E45BD1">
        <w:rPr>
          <w:rFonts w:ascii="Times New Roman" w:hAnsi="Times New Roman" w:cs="Times New Roman"/>
          <w:sz w:val="24"/>
          <w:szCs w:val="24"/>
        </w:rPr>
        <w:t>(Olmstead</w:t>
      </w:r>
      <w:r w:rsidR="00E45BD1" w:rsidRPr="00E45BD1">
        <w:rPr>
          <w:rFonts w:ascii="Times New Roman" w:hAnsi="Times New Roman" w:cs="Times New Roman"/>
          <w:sz w:val="24"/>
          <w:szCs w:val="24"/>
        </w:rPr>
        <w:t>, 2022</w:t>
      </w:r>
      <w:r w:rsidR="003417D7" w:rsidRPr="00E45BD1">
        <w:rPr>
          <w:rFonts w:ascii="Times New Roman" w:hAnsi="Times New Roman" w:cs="Times New Roman"/>
          <w:sz w:val="24"/>
          <w:szCs w:val="24"/>
        </w:rPr>
        <w:t>).</w:t>
      </w:r>
      <w:r w:rsidR="003417D7">
        <w:rPr>
          <w:rFonts w:ascii="Times New Roman" w:hAnsi="Times New Roman" w:cs="Times New Roman"/>
          <w:sz w:val="24"/>
          <w:szCs w:val="24"/>
        </w:rPr>
        <w:t xml:space="preserve">  </w:t>
      </w:r>
      <w:r w:rsidR="005C0B88">
        <w:rPr>
          <w:rFonts w:ascii="Times New Roman" w:hAnsi="Times New Roman" w:cs="Times New Roman"/>
          <w:sz w:val="24"/>
          <w:szCs w:val="24"/>
        </w:rPr>
        <w:t>In previous years individuals with disabilities that live in the United States were not allowed to be in p</w:t>
      </w:r>
      <w:r w:rsidR="003417D7">
        <w:rPr>
          <w:rFonts w:ascii="Times New Roman" w:hAnsi="Times New Roman" w:cs="Times New Roman"/>
          <w:sz w:val="24"/>
          <w:szCs w:val="24"/>
        </w:rPr>
        <w:t xml:space="preserve">ublic and children who had a disability were taught at home and exiled from activities in the community </w:t>
      </w:r>
      <w:r w:rsidR="003417D7" w:rsidRPr="00E45BD1">
        <w:rPr>
          <w:rFonts w:ascii="Times New Roman" w:hAnsi="Times New Roman" w:cs="Times New Roman"/>
          <w:sz w:val="24"/>
          <w:szCs w:val="24"/>
        </w:rPr>
        <w:t>(Olmstead</w:t>
      </w:r>
      <w:r w:rsidR="00E45BD1" w:rsidRPr="00E45BD1">
        <w:rPr>
          <w:rFonts w:ascii="Times New Roman" w:hAnsi="Times New Roman" w:cs="Times New Roman"/>
          <w:sz w:val="24"/>
          <w:szCs w:val="24"/>
        </w:rPr>
        <w:t>, 2022</w:t>
      </w:r>
      <w:r w:rsidR="003417D7" w:rsidRPr="00E45BD1">
        <w:rPr>
          <w:rFonts w:ascii="Times New Roman" w:hAnsi="Times New Roman" w:cs="Times New Roman"/>
          <w:sz w:val="24"/>
          <w:szCs w:val="24"/>
        </w:rPr>
        <w:t>).</w:t>
      </w:r>
      <w:r w:rsidR="003417D7">
        <w:rPr>
          <w:rFonts w:ascii="Times New Roman" w:hAnsi="Times New Roman" w:cs="Times New Roman"/>
          <w:sz w:val="24"/>
          <w:szCs w:val="24"/>
        </w:rPr>
        <w:t xml:space="preserve">  </w:t>
      </w:r>
      <w:r w:rsidR="000344DB">
        <w:rPr>
          <w:rFonts w:ascii="Times New Roman" w:hAnsi="Times New Roman" w:cs="Times New Roman"/>
          <w:sz w:val="24"/>
          <w:szCs w:val="24"/>
        </w:rPr>
        <w:t xml:space="preserve">Even with laws put in place to protect individuals with disabilities, they still struggle with obstacles every day.  Some of the struggles and barriers that individuals with disabilities </w:t>
      </w:r>
      <w:r w:rsidR="00153C72">
        <w:rPr>
          <w:rFonts w:ascii="Times New Roman" w:hAnsi="Times New Roman" w:cs="Times New Roman"/>
          <w:sz w:val="24"/>
          <w:szCs w:val="24"/>
        </w:rPr>
        <w:t>must</w:t>
      </w:r>
      <w:r w:rsidR="005F77D9">
        <w:rPr>
          <w:rFonts w:ascii="Times New Roman" w:hAnsi="Times New Roman" w:cs="Times New Roman"/>
          <w:sz w:val="24"/>
          <w:szCs w:val="24"/>
        </w:rPr>
        <w:t xml:space="preserve"> face daily are lack of handicap accessibility, availability of adaptive and assistive technology, resource limitation, and negative opinions from people (CDC, 2020).  These obstacles make it hard for those with disabilities to take part and function in daily living activities and to be independent</w:t>
      </w:r>
      <w:r w:rsidR="003417D7">
        <w:rPr>
          <w:rFonts w:ascii="Times New Roman" w:hAnsi="Times New Roman" w:cs="Times New Roman"/>
          <w:sz w:val="24"/>
          <w:szCs w:val="24"/>
        </w:rPr>
        <w:t xml:space="preserve">.  </w:t>
      </w:r>
    </w:p>
    <w:p w14:paraId="0F2A4633" w14:textId="0912B7E3" w:rsidR="005C0B88" w:rsidRDefault="003417D7" w:rsidP="003417D7">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Events</w:t>
      </w:r>
    </w:p>
    <w:p w14:paraId="50C919E2" w14:textId="77777777" w:rsidR="00EE49C2" w:rsidRDefault="003417D7" w:rsidP="003417D7">
      <w:pPr>
        <w:spacing w:after="0" w:line="480" w:lineRule="auto"/>
        <w:rPr>
          <w:rFonts w:ascii="Times New Roman" w:hAnsi="Times New Roman" w:cs="Times New Roman"/>
          <w:bCs/>
          <w:sz w:val="24"/>
          <w:szCs w:val="24"/>
        </w:rPr>
      </w:pPr>
      <w:r>
        <w:rPr>
          <w:rFonts w:ascii="Times New Roman" w:hAnsi="Times New Roman" w:cs="Times New Roman"/>
          <w:b/>
          <w:bCs/>
          <w:sz w:val="24"/>
          <w:szCs w:val="24"/>
        </w:rPr>
        <w:t xml:space="preserve">     </w:t>
      </w:r>
      <w:r w:rsidR="00C0339A">
        <w:rPr>
          <w:rFonts w:ascii="Times New Roman" w:hAnsi="Times New Roman" w:cs="Times New Roman"/>
          <w:b/>
          <w:bCs/>
          <w:sz w:val="24"/>
          <w:szCs w:val="24"/>
        </w:rPr>
        <w:t xml:space="preserve">     </w:t>
      </w:r>
      <w:r w:rsidR="0053770A">
        <w:rPr>
          <w:rFonts w:ascii="Times New Roman" w:hAnsi="Times New Roman" w:cs="Times New Roman"/>
          <w:bCs/>
          <w:sz w:val="24"/>
          <w:szCs w:val="24"/>
        </w:rPr>
        <w:t>I had the privilege to volunteer at the Adult Basic Life-Skills Education Program</w:t>
      </w:r>
      <w:r w:rsidR="00F369FB">
        <w:rPr>
          <w:rFonts w:ascii="Times New Roman" w:hAnsi="Times New Roman" w:cs="Times New Roman"/>
          <w:bCs/>
          <w:sz w:val="24"/>
          <w:szCs w:val="24"/>
        </w:rPr>
        <w:t xml:space="preserve"> also known as ABLE</w:t>
      </w:r>
      <w:r w:rsidR="0053770A">
        <w:rPr>
          <w:rFonts w:ascii="Times New Roman" w:hAnsi="Times New Roman" w:cs="Times New Roman"/>
          <w:bCs/>
          <w:sz w:val="24"/>
          <w:szCs w:val="24"/>
        </w:rPr>
        <w:t xml:space="preserve"> at Randolph Community College.  This program is for disabled adult that are seventeen years of age and older.  The program is geared to help disable adults to achieve a higher independence level and build their academic skills by concentrating on skills in education, social, life, and vocational in a learning setting.  I was able to </w:t>
      </w:r>
      <w:r w:rsidR="00F369FB">
        <w:rPr>
          <w:rFonts w:ascii="Times New Roman" w:hAnsi="Times New Roman" w:cs="Times New Roman"/>
          <w:bCs/>
          <w:sz w:val="24"/>
          <w:szCs w:val="24"/>
        </w:rPr>
        <w:t xml:space="preserve">attend two events.  The first event was on March 30, 2022.  I was able to volunteer at the student’s plant sale.  The students of the ABLE program prepared plants to be sold to the public and the money was used to help with </w:t>
      </w:r>
    </w:p>
    <w:p w14:paraId="7717666F" w14:textId="77777777" w:rsidR="00EE49C2" w:rsidRDefault="00EE49C2" w:rsidP="003417D7">
      <w:pPr>
        <w:spacing w:after="0" w:line="480" w:lineRule="auto"/>
        <w:rPr>
          <w:rFonts w:ascii="Times New Roman" w:hAnsi="Times New Roman" w:cs="Times New Roman"/>
          <w:bCs/>
          <w:sz w:val="24"/>
          <w:szCs w:val="24"/>
        </w:rPr>
      </w:pPr>
    </w:p>
    <w:p w14:paraId="64DA41E6" w14:textId="77777777" w:rsidR="00EE49C2" w:rsidRDefault="00EE49C2" w:rsidP="00EE49C2">
      <w:pPr>
        <w:rPr>
          <w:rFonts w:ascii="Times New Roman" w:hAnsi="Times New Roman" w:cs="Times New Roman"/>
          <w:sz w:val="24"/>
          <w:szCs w:val="24"/>
        </w:rPr>
      </w:pPr>
      <w:r>
        <w:rPr>
          <w:rFonts w:ascii="Times New Roman" w:hAnsi="Times New Roman" w:cs="Times New Roman"/>
          <w:sz w:val="24"/>
          <w:szCs w:val="24"/>
        </w:rPr>
        <w:lastRenderedPageBreak/>
        <w:t>BENCHMARK CULTURAL IMMERSION PROJECT                                                               6</w:t>
      </w:r>
    </w:p>
    <w:p w14:paraId="6C6AFAEF" w14:textId="6C86CE67" w:rsidR="00C32E61" w:rsidRDefault="00F369FB" w:rsidP="003417D7">
      <w:p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their prom cost.  The students were excited about the </w:t>
      </w:r>
      <w:r w:rsidR="00160C6D">
        <w:rPr>
          <w:rFonts w:ascii="Times New Roman" w:hAnsi="Times New Roman" w:cs="Times New Roman"/>
          <w:bCs/>
          <w:sz w:val="24"/>
          <w:szCs w:val="24"/>
        </w:rPr>
        <w:t>p</w:t>
      </w:r>
      <w:r>
        <w:rPr>
          <w:rFonts w:ascii="Times New Roman" w:hAnsi="Times New Roman" w:cs="Times New Roman"/>
          <w:bCs/>
          <w:sz w:val="24"/>
          <w:szCs w:val="24"/>
        </w:rPr>
        <w:t xml:space="preserve">lant </w:t>
      </w:r>
      <w:r w:rsidR="00160C6D">
        <w:rPr>
          <w:rFonts w:ascii="Times New Roman" w:hAnsi="Times New Roman" w:cs="Times New Roman"/>
          <w:bCs/>
          <w:sz w:val="24"/>
          <w:szCs w:val="24"/>
        </w:rPr>
        <w:t>p</w:t>
      </w:r>
      <w:r>
        <w:rPr>
          <w:rFonts w:ascii="Times New Roman" w:hAnsi="Times New Roman" w:cs="Times New Roman"/>
          <w:bCs/>
          <w:sz w:val="24"/>
          <w:szCs w:val="24"/>
        </w:rPr>
        <w:t xml:space="preserve">roject.  They worked </w:t>
      </w:r>
      <w:r w:rsidR="003C43C7">
        <w:rPr>
          <w:rFonts w:ascii="Times New Roman" w:hAnsi="Times New Roman" w:cs="Times New Roman"/>
          <w:bCs/>
          <w:sz w:val="24"/>
          <w:szCs w:val="24"/>
        </w:rPr>
        <w:t>hard</w:t>
      </w:r>
      <w:r>
        <w:rPr>
          <w:rFonts w:ascii="Times New Roman" w:hAnsi="Times New Roman" w:cs="Times New Roman"/>
          <w:bCs/>
          <w:sz w:val="24"/>
          <w:szCs w:val="24"/>
        </w:rPr>
        <w:t xml:space="preserve"> and took pride in their work.  The second event that I was able to attend was the ABLE prom </w:t>
      </w:r>
      <w:r w:rsidR="003C43C7">
        <w:rPr>
          <w:rFonts w:ascii="Times New Roman" w:hAnsi="Times New Roman" w:cs="Times New Roman"/>
          <w:bCs/>
          <w:sz w:val="24"/>
          <w:szCs w:val="24"/>
        </w:rPr>
        <w:t xml:space="preserve">on April 23, </w:t>
      </w:r>
    </w:p>
    <w:p w14:paraId="670D4F9F" w14:textId="6AAAB37B" w:rsidR="003C43C7" w:rsidRDefault="003C43C7" w:rsidP="003417D7">
      <w:pPr>
        <w:spacing w:after="0" w:line="480" w:lineRule="auto"/>
        <w:rPr>
          <w:rFonts w:ascii="Times New Roman" w:hAnsi="Times New Roman" w:cs="Times New Roman"/>
          <w:bCs/>
          <w:sz w:val="24"/>
          <w:szCs w:val="24"/>
        </w:rPr>
      </w:pPr>
      <w:r>
        <w:rPr>
          <w:rFonts w:ascii="Times New Roman" w:hAnsi="Times New Roman" w:cs="Times New Roman"/>
          <w:bCs/>
          <w:sz w:val="24"/>
          <w:szCs w:val="24"/>
        </w:rPr>
        <w:t>2022 a</w:t>
      </w:r>
      <w:r w:rsidR="00F369FB">
        <w:rPr>
          <w:rFonts w:ascii="Times New Roman" w:hAnsi="Times New Roman" w:cs="Times New Roman"/>
          <w:bCs/>
          <w:sz w:val="24"/>
          <w:szCs w:val="24"/>
        </w:rPr>
        <w:t xml:space="preserve">nd the theme was “Red Carpet”.  This was such a beautiful and </w:t>
      </w:r>
      <w:r>
        <w:rPr>
          <w:rFonts w:ascii="Times New Roman" w:hAnsi="Times New Roman" w:cs="Times New Roman"/>
          <w:bCs/>
          <w:sz w:val="24"/>
          <w:szCs w:val="24"/>
        </w:rPr>
        <w:t xml:space="preserve">heartfelt experience.  The students were dressed in beautiful dresses and nice suits/ tuxedos.  The students had so much fun being treated like celebrities.  Both events were such a joy to watch and participate in.  These experiences helped me to look at disabilities at a whole new level.  The students from this program showed me what confidence is all about.  They are not letting their disabilities limit them or </w:t>
      </w:r>
      <w:proofErr w:type="gramStart"/>
      <w:r>
        <w:rPr>
          <w:rFonts w:ascii="Times New Roman" w:hAnsi="Times New Roman" w:cs="Times New Roman"/>
          <w:bCs/>
          <w:sz w:val="24"/>
          <w:szCs w:val="24"/>
        </w:rPr>
        <w:t>held</w:t>
      </w:r>
      <w:proofErr w:type="gramEnd"/>
      <w:r>
        <w:rPr>
          <w:rFonts w:ascii="Times New Roman" w:hAnsi="Times New Roman" w:cs="Times New Roman"/>
          <w:bCs/>
          <w:sz w:val="24"/>
          <w:szCs w:val="24"/>
        </w:rPr>
        <w:t xml:space="preserve"> them back.  Many of these students enjoy coming to school to learn and a few have </w:t>
      </w:r>
      <w:proofErr w:type="gramStart"/>
      <w:r>
        <w:rPr>
          <w:rFonts w:ascii="Times New Roman" w:hAnsi="Times New Roman" w:cs="Times New Roman"/>
          <w:bCs/>
          <w:sz w:val="24"/>
          <w:szCs w:val="24"/>
        </w:rPr>
        <w:t>part jobs</w:t>
      </w:r>
      <w:proofErr w:type="gramEnd"/>
      <w:r>
        <w:rPr>
          <w:rFonts w:ascii="Times New Roman" w:hAnsi="Times New Roman" w:cs="Times New Roman"/>
          <w:bCs/>
          <w:sz w:val="24"/>
          <w:szCs w:val="24"/>
        </w:rPr>
        <w:t xml:space="preserve">, paid and volunteer work.  As </w:t>
      </w:r>
      <w:r w:rsidR="00284310">
        <w:rPr>
          <w:rFonts w:ascii="Times New Roman" w:hAnsi="Times New Roman" w:cs="Times New Roman"/>
          <w:bCs/>
          <w:sz w:val="24"/>
          <w:szCs w:val="24"/>
        </w:rPr>
        <w:t>I</w:t>
      </w:r>
      <w:r>
        <w:rPr>
          <w:rFonts w:ascii="Times New Roman" w:hAnsi="Times New Roman" w:cs="Times New Roman"/>
          <w:bCs/>
          <w:sz w:val="24"/>
          <w:szCs w:val="24"/>
        </w:rPr>
        <w:t xml:space="preserve"> worked with these students with various </w:t>
      </w:r>
      <w:r w:rsidR="00284310">
        <w:rPr>
          <w:rFonts w:ascii="Times New Roman" w:hAnsi="Times New Roman" w:cs="Times New Roman"/>
          <w:bCs/>
          <w:sz w:val="24"/>
          <w:szCs w:val="24"/>
        </w:rPr>
        <w:t>disabilities,</w:t>
      </w:r>
      <w:r w:rsidR="00BE1FD8">
        <w:rPr>
          <w:rFonts w:ascii="Times New Roman" w:hAnsi="Times New Roman" w:cs="Times New Roman"/>
          <w:bCs/>
          <w:sz w:val="24"/>
          <w:szCs w:val="24"/>
        </w:rPr>
        <w:t xml:space="preserve"> I was reminded how God shows up in the small things teaching </w:t>
      </w:r>
      <w:r w:rsidR="00284310">
        <w:rPr>
          <w:rFonts w:ascii="Times New Roman" w:hAnsi="Times New Roman" w:cs="Times New Roman"/>
          <w:bCs/>
          <w:sz w:val="24"/>
          <w:szCs w:val="24"/>
        </w:rPr>
        <w:t xml:space="preserve">us </w:t>
      </w:r>
      <w:r w:rsidR="00BE1FD8">
        <w:rPr>
          <w:rFonts w:ascii="Times New Roman" w:hAnsi="Times New Roman" w:cs="Times New Roman"/>
          <w:bCs/>
          <w:sz w:val="24"/>
          <w:szCs w:val="24"/>
        </w:rPr>
        <w:t xml:space="preserve">big things.  What I learned from these students, no matter what situation that you are in, you can do anything through Christ that strengthens you.  </w:t>
      </w:r>
    </w:p>
    <w:p w14:paraId="53DE9718" w14:textId="00EFEF49" w:rsidR="00EE49C2" w:rsidRDefault="00BE1FD8" w:rsidP="003417D7">
      <w:p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     Participating in these events impacted me emotionally in a positive way. I saw these students work hard, work together, work consistently, and work proudly </w:t>
      </w:r>
      <w:r w:rsidR="006F3F30">
        <w:rPr>
          <w:rFonts w:ascii="Times New Roman" w:hAnsi="Times New Roman" w:cs="Times New Roman"/>
          <w:bCs/>
          <w:sz w:val="24"/>
          <w:szCs w:val="24"/>
        </w:rPr>
        <w:t>despite</w:t>
      </w:r>
      <w:r>
        <w:rPr>
          <w:rFonts w:ascii="Times New Roman" w:hAnsi="Times New Roman" w:cs="Times New Roman"/>
          <w:bCs/>
          <w:sz w:val="24"/>
          <w:szCs w:val="24"/>
        </w:rPr>
        <w:t xml:space="preserve"> their disabilities. </w:t>
      </w:r>
      <w:r w:rsidR="00385BA5">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6F3F30">
        <w:rPr>
          <w:rFonts w:ascii="Times New Roman" w:hAnsi="Times New Roman" w:cs="Times New Roman"/>
          <w:bCs/>
          <w:sz w:val="24"/>
          <w:szCs w:val="24"/>
        </w:rPr>
        <w:t xml:space="preserve">I loved the relationship between the teachers and the students.  I also loved how the public embraced the students and supported them </w:t>
      </w:r>
      <w:proofErr w:type="gramStart"/>
      <w:r w:rsidR="006F3F30">
        <w:rPr>
          <w:rFonts w:ascii="Times New Roman" w:hAnsi="Times New Roman" w:cs="Times New Roman"/>
          <w:bCs/>
          <w:sz w:val="24"/>
          <w:szCs w:val="24"/>
        </w:rPr>
        <w:t>though</w:t>
      </w:r>
      <w:proofErr w:type="gramEnd"/>
      <w:r w:rsidR="006F3F30">
        <w:rPr>
          <w:rFonts w:ascii="Times New Roman" w:hAnsi="Times New Roman" w:cs="Times New Roman"/>
          <w:bCs/>
          <w:sz w:val="24"/>
          <w:szCs w:val="24"/>
        </w:rPr>
        <w:t xml:space="preserve"> </w:t>
      </w:r>
      <w:r w:rsidR="005A2C27">
        <w:rPr>
          <w:rFonts w:ascii="Times New Roman" w:hAnsi="Times New Roman" w:cs="Times New Roman"/>
          <w:bCs/>
          <w:sz w:val="24"/>
          <w:szCs w:val="24"/>
        </w:rPr>
        <w:t xml:space="preserve">the </w:t>
      </w:r>
      <w:r w:rsidR="006F3F30">
        <w:rPr>
          <w:rFonts w:ascii="Times New Roman" w:hAnsi="Times New Roman" w:cs="Times New Roman"/>
          <w:bCs/>
          <w:sz w:val="24"/>
          <w:szCs w:val="24"/>
        </w:rPr>
        <w:t xml:space="preserve">different projects.  </w:t>
      </w:r>
      <w:r w:rsidR="005A2C27">
        <w:rPr>
          <w:rFonts w:ascii="Times New Roman" w:hAnsi="Times New Roman" w:cs="Times New Roman"/>
          <w:bCs/>
          <w:sz w:val="24"/>
          <w:szCs w:val="24"/>
        </w:rPr>
        <w:t>Throughout the</w:t>
      </w:r>
      <w:r w:rsidR="00284310">
        <w:rPr>
          <w:rFonts w:ascii="Times New Roman" w:hAnsi="Times New Roman" w:cs="Times New Roman"/>
          <w:bCs/>
          <w:sz w:val="24"/>
          <w:szCs w:val="24"/>
        </w:rPr>
        <w:t>se</w:t>
      </w:r>
      <w:r w:rsidR="005A2C27">
        <w:rPr>
          <w:rFonts w:ascii="Times New Roman" w:hAnsi="Times New Roman" w:cs="Times New Roman"/>
          <w:bCs/>
          <w:sz w:val="24"/>
          <w:szCs w:val="24"/>
        </w:rPr>
        <w:t xml:space="preserve"> events I was eager to jump right in and help </w:t>
      </w:r>
      <w:proofErr w:type="gramStart"/>
      <w:r w:rsidR="005A2C27">
        <w:rPr>
          <w:rFonts w:ascii="Times New Roman" w:hAnsi="Times New Roman" w:cs="Times New Roman"/>
          <w:bCs/>
          <w:sz w:val="24"/>
          <w:szCs w:val="24"/>
        </w:rPr>
        <w:t>were</w:t>
      </w:r>
      <w:proofErr w:type="gramEnd"/>
      <w:r w:rsidR="005A2C27">
        <w:rPr>
          <w:rFonts w:ascii="Times New Roman" w:hAnsi="Times New Roman" w:cs="Times New Roman"/>
          <w:bCs/>
          <w:sz w:val="24"/>
          <w:szCs w:val="24"/>
        </w:rPr>
        <w:t xml:space="preserve"> needed. </w:t>
      </w:r>
      <w:r w:rsidR="00385BA5">
        <w:rPr>
          <w:rFonts w:ascii="Times New Roman" w:hAnsi="Times New Roman" w:cs="Times New Roman"/>
          <w:bCs/>
          <w:sz w:val="24"/>
          <w:szCs w:val="24"/>
        </w:rPr>
        <w:t xml:space="preserve">I enjoyed talking to the different students and getting to know them.  Many would tell </w:t>
      </w:r>
      <w:r w:rsidR="00284310">
        <w:rPr>
          <w:rFonts w:ascii="Times New Roman" w:hAnsi="Times New Roman" w:cs="Times New Roman"/>
          <w:bCs/>
          <w:sz w:val="24"/>
          <w:szCs w:val="24"/>
        </w:rPr>
        <w:t>m</w:t>
      </w:r>
      <w:r w:rsidR="00385BA5">
        <w:rPr>
          <w:rFonts w:ascii="Times New Roman" w:hAnsi="Times New Roman" w:cs="Times New Roman"/>
          <w:bCs/>
          <w:sz w:val="24"/>
          <w:szCs w:val="24"/>
        </w:rPr>
        <w:t xml:space="preserve">e what they were working on and </w:t>
      </w:r>
      <w:proofErr w:type="gramStart"/>
      <w:r w:rsidR="00385BA5">
        <w:rPr>
          <w:rFonts w:ascii="Times New Roman" w:hAnsi="Times New Roman" w:cs="Times New Roman"/>
          <w:bCs/>
          <w:sz w:val="24"/>
          <w:szCs w:val="24"/>
        </w:rPr>
        <w:t>was</w:t>
      </w:r>
      <w:proofErr w:type="gramEnd"/>
      <w:r w:rsidR="00385BA5">
        <w:rPr>
          <w:rFonts w:ascii="Times New Roman" w:hAnsi="Times New Roman" w:cs="Times New Roman"/>
          <w:bCs/>
          <w:sz w:val="24"/>
          <w:szCs w:val="24"/>
        </w:rPr>
        <w:t xml:space="preserve"> eager to show the work they had completed.  </w:t>
      </w:r>
      <w:r w:rsidR="005A2C27">
        <w:rPr>
          <w:rFonts w:ascii="Times New Roman" w:hAnsi="Times New Roman" w:cs="Times New Roman"/>
          <w:bCs/>
          <w:sz w:val="24"/>
          <w:szCs w:val="24"/>
        </w:rPr>
        <w:t xml:space="preserve">I enjoyed being a part of helping set up the prom and watching the students smile from ear to ear. </w:t>
      </w:r>
      <w:r w:rsidR="00696923">
        <w:rPr>
          <w:rFonts w:ascii="Times New Roman" w:hAnsi="Times New Roman" w:cs="Times New Roman"/>
          <w:bCs/>
          <w:sz w:val="24"/>
          <w:szCs w:val="24"/>
        </w:rPr>
        <w:t>I enjoyed watching them dance on the dance floor and having a dance off with the teachers and parents.  I enjoyed seeing the students treated like the kings and queens they are</w:t>
      </w:r>
      <w:r w:rsidR="00B44544">
        <w:rPr>
          <w:rFonts w:ascii="Times New Roman" w:hAnsi="Times New Roman" w:cs="Times New Roman"/>
          <w:bCs/>
          <w:sz w:val="24"/>
          <w:szCs w:val="24"/>
        </w:rPr>
        <w:t xml:space="preserve">.  </w:t>
      </w:r>
      <w:r w:rsidR="005A2C27">
        <w:rPr>
          <w:rFonts w:ascii="Times New Roman" w:hAnsi="Times New Roman" w:cs="Times New Roman"/>
          <w:bCs/>
          <w:sz w:val="24"/>
          <w:szCs w:val="24"/>
        </w:rPr>
        <w:t xml:space="preserve"> I enjoy watching the students filled with so much life and not having a care in the world.  What I learned from the ABLE students was you must play the hand you were </w:t>
      </w:r>
      <w:proofErr w:type="gramStart"/>
      <w:r w:rsidR="005A2C27">
        <w:rPr>
          <w:rFonts w:ascii="Times New Roman" w:hAnsi="Times New Roman" w:cs="Times New Roman"/>
          <w:bCs/>
          <w:sz w:val="24"/>
          <w:szCs w:val="24"/>
        </w:rPr>
        <w:t>dealt</w:t>
      </w:r>
      <w:proofErr w:type="gramEnd"/>
      <w:r w:rsidR="005A2C27">
        <w:rPr>
          <w:rFonts w:ascii="Times New Roman" w:hAnsi="Times New Roman" w:cs="Times New Roman"/>
          <w:bCs/>
          <w:sz w:val="24"/>
          <w:szCs w:val="24"/>
        </w:rPr>
        <w:t xml:space="preserve">.  </w:t>
      </w:r>
    </w:p>
    <w:p w14:paraId="13840D3E" w14:textId="77777777" w:rsidR="00EE49C2" w:rsidRDefault="00EE49C2" w:rsidP="00EE49C2">
      <w:pPr>
        <w:rPr>
          <w:rFonts w:ascii="Times New Roman" w:hAnsi="Times New Roman" w:cs="Times New Roman"/>
          <w:sz w:val="24"/>
          <w:szCs w:val="24"/>
        </w:rPr>
      </w:pPr>
      <w:r>
        <w:rPr>
          <w:rFonts w:ascii="Times New Roman" w:hAnsi="Times New Roman" w:cs="Times New Roman"/>
          <w:sz w:val="24"/>
          <w:szCs w:val="24"/>
        </w:rPr>
        <w:lastRenderedPageBreak/>
        <w:t>BENCHMARK CULTURAL IMMERSION PROJECT                                                               7</w:t>
      </w:r>
    </w:p>
    <w:p w14:paraId="2CF029E0" w14:textId="1D575F51" w:rsidR="00696923" w:rsidRDefault="005A2C27" w:rsidP="003417D7">
      <w:pPr>
        <w:spacing w:after="0" w:line="480" w:lineRule="auto"/>
        <w:rPr>
          <w:rFonts w:ascii="Times New Roman" w:hAnsi="Times New Roman" w:cs="Times New Roman"/>
          <w:bCs/>
          <w:sz w:val="24"/>
          <w:szCs w:val="24"/>
        </w:rPr>
      </w:pPr>
      <w:r>
        <w:rPr>
          <w:rFonts w:ascii="Times New Roman" w:hAnsi="Times New Roman" w:cs="Times New Roman"/>
          <w:bCs/>
          <w:sz w:val="24"/>
          <w:szCs w:val="24"/>
        </w:rPr>
        <w:t>Life is not always going to be fair and how you make the best of your life depends on you.  I love to see individuals conquer what tries to hold them back</w:t>
      </w:r>
      <w:r w:rsidR="00385BA5">
        <w:rPr>
          <w:rFonts w:ascii="Times New Roman" w:hAnsi="Times New Roman" w:cs="Times New Roman"/>
          <w:bCs/>
          <w:sz w:val="24"/>
          <w:szCs w:val="24"/>
        </w:rPr>
        <w:t xml:space="preserve">.  The ABLE students truly showed </w:t>
      </w:r>
    </w:p>
    <w:p w14:paraId="3BCC3F9B" w14:textId="18728839" w:rsidR="00C32E61" w:rsidRDefault="00385BA5" w:rsidP="003417D7">
      <w:pPr>
        <w:spacing w:after="0" w:line="480" w:lineRule="auto"/>
        <w:rPr>
          <w:rFonts w:ascii="Times New Roman" w:hAnsi="Times New Roman" w:cs="Times New Roman"/>
          <w:bCs/>
          <w:sz w:val="24"/>
          <w:szCs w:val="24"/>
        </w:rPr>
      </w:pPr>
      <w:proofErr w:type="gramStart"/>
      <w:r>
        <w:rPr>
          <w:rFonts w:ascii="Times New Roman" w:hAnsi="Times New Roman" w:cs="Times New Roman"/>
          <w:bCs/>
          <w:sz w:val="24"/>
          <w:szCs w:val="24"/>
        </w:rPr>
        <w:t>what</w:t>
      </w:r>
      <w:proofErr w:type="gramEnd"/>
      <w:r>
        <w:rPr>
          <w:rFonts w:ascii="Times New Roman" w:hAnsi="Times New Roman" w:cs="Times New Roman"/>
          <w:bCs/>
          <w:sz w:val="24"/>
          <w:szCs w:val="24"/>
        </w:rPr>
        <w:t xml:space="preserve"> determination, courage, and strength </w:t>
      </w:r>
      <w:r w:rsidR="00B44544">
        <w:rPr>
          <w:rFonts w:ascii="Times New Roman" w:hAnsi="Times New Roman" w:cs="Times New Roman"/>
          <w:bCs/>
          <w:sz w:val="24"/>
          <w:szCs w:val="24"/>
        </w:rPr>
        <w:t>are</w:t>
      </w:r>
      <w:r>
        <w:rPr>
          <w:rFonts w:ascii="Times New Roman" w:hAnsi="Times New Roman" w:cs="Times New Roman"/>
          <w:bCs/>
          <w:sz w:val="24"/>
          <w:szCs w:val="24"/>
        </w:rPr>
        <w:t xml:space="preserve"> all about.  </w:t>
      </w:r>
      <w:r w:rsidR="005A2C27">
        <w:rPr>
          <w:rFonts w:ascii="Times New Roman" w:hAnsi="Times New Roman" w:cs="Times New Roman"/>
          <w:bCs/>
          <w:sz w:val="24"/>
          <w:szCs w:val="24"/>
        </w:rPr>
        <w:t xml:space="preserve">One of the teachers that I </w:t>
      </w:r>
      <w:r w:rsidR="00B44544">
        <w:rPr>
          <w:rFonts w:ascii="Times New Roman" w:hAnsi="Times New Roman" w:cs="Times New Roman"/>
          <w:bCs/>
          <w:sz w:val="24"/>
          <w:szCs w:val="24"/>
        </w:rPr>
        <w:t xml:space="preserve">talked to stated, </w:t>
      </w:r>
      <w:r>
        <w:rPr>
          <w:rFonts w:ascii="Times New Roman" w:hAnsi="Times New Roman" w:cs="Times New Roman"/>
          <w:bCs/>
          <w:sz w:val="24"/>
          <w:szCs w:val="24"/>
        </w:rPr>
        <w:t xml:space="preserve">even though I am their teacher, I have learned so much from these students. It </w:t>
      </w:r>
    </w:p>
    <w:p w14:paraId="781FE1B4" w14:textId="4F9E8C69" w:rsidR="00BE1FD8" w:rsidRDefault="00385BA5" w:rsidP="003417D7">
      <w:p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gives individuals with disabilities a chance to shine and to bring awareness to the community of disabilities.  </w:t>
      </w:r>
      <w:r w:rsidR="00C32E61">
        <w:rPr>
          <w:rFonts w:ascii="Times New Roman" w:hAnsi="Times New Roman" w:cs="Times New Roman"/>
          <w:bCs/>
          <w:sz w:val="24"/>
          <w:szCs w:val="24"/>
        </w:rPr>
        <w:t xml:space="preserve">I think I had such an overwhelming action because the students showed that you are stronger than you can imagine, good </w:t>
      </w:r>
      <w:r w:rsidR="00B44544">
        <w:rPr>
          <w:rFonts w:ascii="Times New Roman" w:hAnsi="Times New Roman" w:cs="Times New Roman"/>
          <w:bCs/>
          <w:sz w:val="24"/>
          <w:szCs w:val="24"/>
        </w:rPr>
        <w:t xml:space="preserve">deeds </w:t>
      </w:r>
      <w:r w:rsidR="00C32E61">
        <w:rPr>
          <w:rFonts w:ascii="Times New Roman" w:hAnsi="Times New Roman" w:cs="Times New Roman"/>
          <w:bCs/>
          <w:sz w:val="24"/>
          <w:szCs w:val="24"/>
        </w:rPr>
        <w:t xml:space="preserve">will always win, helping others </w:t>
      </w:r>
      <w:proofErr w:type="gramStart"/>
      <w:r w:rsidR="00C32E61">
        <w:rPr>
          <w:rFonts w:ascii="Times New Roman" w:hAnsi="Times New Roman" w:cs="Times New Roman"/>
          <w:bCs/>
          <w:sz w:val="24"/>
          <w:szCs w:val="24"/>
        </w:rPr>
        <w:t>reciprocates</w:t>
      </w:r>
      <w:proofErr w:type="gramEnd"/>
      <w:r w:rsidR="00C32E61">
        <w:rPr>
          <w:rFonts w:ascii="Times New Roman" w:hAnsi="Times New Roman" w:cs="Times New Roman"/>
          <w:bCs/>
          <w:sz w:val="24"/>
          <w:szCs w:val="24"/>
        </w:rPr>
        <w:t xml:space="preserve"> kindness, all have something to contribute, and your condition does not define your ability.  </w:t>
      </w:r>
    </w:p>
    <w:p w14:paraId="61AD682C" w14:textId="0F476DED" w:rsidR="00EE49C2" w:rsidRDefault="00696923" w:rsidP="003417D7">
      <w:p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     Three things that I learned about adults who have a disability through participating in </w:t>
      </w:r>
      <w:r w:rsidR="00B44544">
        <w:rPr>
          <w:rFonts w:ascii="Times New Roman" w:hAnsi="Times New Roman" w:cs="Times New Roman"/>
          <w:bCs/>
          <w:sz w:val="24"/>
          <w:szCs w:val="24"/>
        </w:rPr>
        <w:t xml:space="preserve">the </w:t>
      </w:r>
      <w:r w:rsidR="003E4D5F">
        <w:rPr>
          <w:rFonts w:ascii="Times New Roman" w:hAnsi="Times New Roman" w:cs="Times New Roman"/>
          <w:bCs/>
          <w:sz w:val="24"/>
          <w:szCs w:val="24"/>
        </w:rPr>
        <w:t xml:space="preserve">ABLE program </w:t>
      </w:r>
      <w:r w:rsidR="00D20731">
        <w:rPr>
          <w:rFonts w:ascii="Times New Roman" w:hAnsi="Times New Roman" w:cs="Times New Roman"/>
          <w:bCs/>
          <w:sz w:val="24"/>
          <w:szCs w:val="24"/>
        </w:rPr>
        <w:t xml:space="preserve">that I did not cover in research is the importance of communication, </w:t>
      </w:r>
      <w:r w:rsidR="003E4D5F">
        <w:rPr>
          <w:rFonts w:ascii="Times New Roman" w:hAnsi="Times New Roman" w:cs="Times New Roman"/>
          <w:bCs/>
          <w:sz w:val="24"/>
          <w:szCs w:val="24"/>
        </w:rPr>
        <w:t>recognizing</w:t>
      </w:r>
      <w:r w:rsidR="00D20731">
        <w:rPr>
          <w:rFonts w:ascii="Times New Roman" w:hAnsi="Times New Roman" w:cs="Times New Roman"/>
          <w:bCs/>
          <w:sz w:val="24"/>
          <w:szCs w:val="24"/>
        </w:rPr>
        <w:t xml:space="preserve"> independent levels, </w:t>
      </w:r>
      <w:r w:rsidR="003E4D5F">
        <w:rPr>
          <w:rFonts w:ascii="Times New Roman" w:hAnsi="Times New Roman" w:cs="Times New Roman"/>
          <w:bCs/>
          <w:sz w:val="24"/>
          <w:szCs w:val="24"/>
        </w:rPr>
        <w:t xml:space="preserve">and </w:t>
      </w:r>
      <w:proofErr w:type="gramStart"/>
      <w:r w:rsidR="003E4D5F">
        <w:rPr>
          <w:rFonts w:ascii="Times New Roman" w:hAnsi="Times New Roman" w:cs="Times New Roman"/>
          <w:bCs/>
          <w:sz w:val="24"/>
          <w:szCs w:val="24"/>
        </w:rPr>
        <w:t>disabilities</w:t>
      </w:r>
      <w:proofErr w:type="gramEnd"/>
      <w:r w:rsidR="003E4D5F">
        <w:rPr>
          <w:rFonts w:ascii="Times New Roman" w:hAnsi="Times New Roman" w:cs="Times New Roman"/>
          <w:bCs/>
          <w:sz w:val="24"/>
          <w:szCs w:val="24"/>
        </w:rPr>
        <w:t xml:space="preserve"> can happen to all of us. When interacting with the ABLE students, I learned that different ways of communication </w:t>
      </w:r>
      <w:proofErr w:type="gramStart"/>
      <w:r w:rsidR="003E4D5F">
        <w:rPr>
          <w:rFonts w:ascii="Times New Roman" w:hAnsi="Times New Roman" w:cs="Times New Roman"/>
          <w:bCs/>
          <w:sz w:val="24"/>
          <w:szCs w:val="24"/>
        </w:rPr>
        <w:t>was</w:t>
      </w:r>
      <w:proofErr w:type="gramEnd"/>
      <w:r w:rsidR="003E4D5F">
        <w:rPr>
          <w:rFonts w:ascii="Times New Roman" w:hAnsi="Times New Roman" w:cs="Times New Roman"/>
          <w:bCs/>
          <w:sz w:val="24"/>
          <w:szCs w:val="24"/>
        </w:rPr>
        <w:t xml:space="preserve"> very important.  It is important to allow those with disabilities to be able to express themselves and to figure out what makes sense to them in the way they view the world.  It is important to talk with individuals the same way you talk to an individual without a disability.  These individuals are adults and should be treated as such.  </w:t>
      </w:r>
      <w:r w:rsidR="00755533">
        <w:rPr>
          <w:rFonts w:ascii="Times New Roman" w:hAnsi="Times New Roman" w:cs="Times New Roman"/>
          <w:bCs/>
          <w:sz w:val="24"/>
          <w:szCs w:val="24"/>
        </w:rPr>
        <w:t>W</w:t>
      </w:r>
      <w:r w:rsidR="00B44544">
        <w:rPr>
          <w:rFonts w:ascii="Times New Roman" w:hAnsi="Times New Roman" w:cs="Times New Roman"/>
          <w:bCs/>
          <w:sz w:val="24"/>
          <w:szCs w:val="24"/>
        </w:rPr>
        <w:t>hen</w:t>
      </w:r>
      <w:r w:rsidR="00755533">
        <w:rPr>
          <w:rFonts w:ascii="Times New Roman" w:hAnsi="Times New Roman" w:cs="Times New Roman"/>
          <w:bCs/>
          <w:sz w:val="24"/>
          <w:szCs w:val="24"/>
        </w:rPr>
        <w:t xml:space="preserve"> a person has a </w:t>
      </w:r>
      <w:r w:rsidR="00A9675C">
        <w:rPr>
          <w:rFonts w:ascii="Times New Roman" w:hAnsi="Times New Roman" w:cs="Times New Roman"/>
          <w:bCs/>
          <w:sz w:val="24"/>
          <w:szCs w:val="24"/>
        </w:rPr>
        <w:t>disability,</w:t>
      </w:r>
      <w:r w:rsidR="00755533">
        <w:rPr>
          <w:rFonts w:ascii="Times New Roman" w:hAnsi="Times New Roman" w:cs="Times New Roman"/>
          <w:bCs/>
          <w:sz w:val="24"/>
          <w:szCs w:val="24"/>
        </w:rPr>
        <w:t xml:space="preserve"> it is critical to take measures</w:t>
      </w:r>
      <w:r w:rsidR="00405F36">
        <w:rPr>
          <w:rFonts w:ascii="Times New Roman" w:hAnsi="Times New Roman" w:cs="Times New Roman"/>
          <w:bCs/>
          <w:sz w:val="24"/>
          <w:szCs w:val="24"/>
        </w:rPr>
        <w:t xml:space="preserve">, </w:t>
      </w:r>
      <w:r w:rsidR="00755533">
        <w:rPr>
          <w:rFonts w:ascii="Times New Roman" w:hAnsi="Times New Roman" w:cs="Times New Roman"/>
          <w:bCs/>
          <w:sz w:val="24"/>
          <w:szCs w:val="24"/>
        </w:rPr>
        <w:t>to ensure when communicating</w:t>
      </w:r>
      <w:r w:rsidR="00405F36">
        <w:rPr>
          <w:rFonts w:ascii="Times New Roman" w:hAnsi="Times New Roman" w:cs="Times New Roman"/>
          <w:bCs/>
          <w:sz w:val="24"/>
          <w:szCs w:val="24"/>
        </w:rPr>
        <w:t xml:space="preserve">, </w:t>
      </w:r>
      <w:r w:rsidR="00755533">
        <w:rPr>
          <w:rFonts w:ascii="Times New Roman" w:hAnsi="Times New Roman" w:cs="Times New Roman"/>
          <w:bCs/>
          <w:sz w:val="24"/>
          <w:szCs w:val="24"/>
        </w:rPr>
        <w:t xml:space="preserve">that effective strategies in communication are used.  Another teaching moment for me was learning the different levels of </w:t>
      </w:r>
      <w:proofErr w:type="gramStart"/>
      <w:r w:rsidR="00755533">
        <w:rPr>
          <w:rFonts w:ascii="Times New Roman" w:hAnsi="Times New Roman" w:cs="Times New Roman"/>
          <w:bCs/>
          <w:sz w:val="24"/>
          <w:szCs w:val="24"/>
        </w:rPr>
        <w:t>independent</w:t>
      </w:r>
      <w:proofErr w:type="gramEnd"/>
      <w:r w:rsidR="00755533">
        <w:rPr>
          <w:rFonts w:ascii="Times New Roman" w:hAnsi="Times New Roman" w:cs="Times New Roman"/>
          <w:bCs/>
          <w:sz w:val="24"/>
          <w:szCs w:val="24"/>
        </w:rPr>
        <w:t xml:space="preserve"> with each student.  As a mother and counselor, sometimes it is in our nature to help without considering what someone wants help with.  Often when we think of someone that has a disability, we think they are always depending on us to help.  ABLE students showed me that they are more independent than we think, and we need to respect their independence.  Individuals with a disability want to be treated </w:t>
      </w:r>
      <w:proofErr w:type="gramStart"/>
      <w:r w:rsidR="00755533">
        <w:rPr>
          <w:rFonts w:ascii="Times New Roman" w:hAnsi="Times New Roman" w:cs="Times New Roman"/>
          <w:bCs/>
          <w:sz w:val="24"/>
          <w:szCs w:val="24"/>
        </w:rPr>
        <w:t>normal</w:t>
      </w:r>
      <w:proofErr w:type="gramEnd"/>
      <w:r w:rsidR="00755533">
        <w:rPr>
          <w:rFonts w:ascii="Times New Roman" w:hAnsi="Times New Roman" w:cs="Times New Roman"/>
          <w:bCs/>
          <w:sz w:val="24"/>
          <w:szCs w:val="24"/>
        </w:rPr>
        <w:t xml:space="preserve"> and it is </w:t>
      </w:r>
      <w:proofErr w:type="spellStart"/>
      <w:proofErr w:type="gramStart"/>
      <w:r w:rsidR="00755533">
        <w:rPr>
          <w:rFonts w:ascii="Times New Roman" w:hAnsi="Times New Roman" w:cs="Times New Roman"/>
          <w:bCs/>
          <w:sz w:val="24"/>
          <w:szCs w:val="24"/>
        </w:rPr>
        <w:t>out</w:t>
      </w:r>
      <w:proofErr w:type="spellEnd"/>
      <w:proofErr w:type="gramEnd"/>
      <w:r w:rsidR="00755533">
        <w:rPr>
          <w:rFonts w:ascii="Times New Roman" w:hAnsi="Times New Roman" w:cs="Times New Roman"/>
          <w:bCs/>
          <w:sz w:val="24"/>
          <w:szCs w:val="24"/>
        </w:rPr>
        <w:t xml:space="preserve"> job to make sure we are doing just that.  </w:t>
      </w:r>
      <w:proofErr w:type="gramStart"/>
      <w:r w:rsidR="00755533">
        <w:rPr>
          <w:rFonts w:ascii="Times New Roman" w:hAnsi="Times New Roman" w:cs="Times New Roman"/>
          <w:bCs/>
          <w:sz w:val="24"/>
          <w:szCs w:val="24"/>
        </w:rPr>
        <w:t>Last</w:t>
      </w:r>
      <w:proofErr w:type="gramEnd"/>
      <w:r w:rsidR="00755533">
        <w:rPr>
          <w:rFonts w:ascii="Times New Roman" w:hAnsi="Times New Roman" w:cs="Times New Roman"/>
          <w:bCs/>
          <w:sz w:val="24"/>
          <w:szCs w:val="24"/>
        </w:rPr>
        <w:t xml:space="preserve">, disabilities </w:t>
      </w:r>
      <w:r w:rsidR="00B742C0">
        <w:rPr>
          <w:rFonts w:ascii="Times New Roman" w:hAnsi="Times New Roman" w:cs="Times New Roman"/>
          <w:bCs/>
          <w:sz w:val="24"/>
          <w:szCs w:val="24"/>
        </w:rPr>
        <w:t>do</w:t>
      </w:r>
      <w:r w:rsidR="00755533">
        <w:rPr>
          <w:rFonts w:ascii="Times New Roman" w:hAnsi="Times New Roman" w:cs="Times New Roman"/>
          <w:bCs/>
          <w:sz w:val="24"/>
          <w:szCs w:val="24"/>
        </w:rPr>
        <w:t xml:space="preserve"> not have any </w:t>
      </w:r>
    </w:p>
    <w:p w14:paraId="49527A87" w14:textId="77777777" w:rsidR="00EE49C2" w:rsidRDefault="00EE49C2" w:rsidP="00EE49C2">
      <w:pPr>
        <w:rPr>
          <w:rFonts w:ascii="Times New Roman" w:hAnsi="Times New Roman" w:cs="Times New Roman"/>
          <w:sz w:val="24"/>
          <w:szCs w:val="24"/>
        </w:rPr>
      </w:pPr>
      <w:r>
        <w:rPr>
          <w:rFonts w:ascii="Times New Roman" w:hAnsi="Times New Roman" w:cs="Times New Roman"/>
          <w:sz w:val="24"/>
          <w:szCs w:val="24"/>
        </w:rPr>
        <w:lastRenderedPageBreak/>
        <w:t>BENCHMARK CULTURAL IMMERSION PROJECT                                                               8</w:t>
      </w:r>
    </w:p>
    <w:p w14:paraId="4721C873" w14:textId="54823DF2" w:rsidR="00C9631B" w:rsidRDefault="00755533" w:rsidP="003417D7">
      <w:p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creed or color.  </w:t>
      </w:r>
      <w:r w:rsidR="00B742C0">
        <w:rPr>
          <w:rFonts w:ascii="Times New Roman" w:hAnsi="Times New Roman" w:cs="Times New Roman"/>
          <w:bCs/>
          <w:sz w:val="24"/>
          <w:szCs w:val="24"/>
        </w:rPr>
        <w:t xml:space="preserve">It does not matter what race, ethnicity, religion, socio-economic status, or gender you </w:t>
      </w:r>
      <w:r w:rsidR="00C9631B">
        <w:rPr>
          <w:rFonts w:ascii="Times New Roman" w:hAnsi="Times New Roman" w:cs="Times New Roman"/>
          <w:bCs/>
          <w:sz w:val="24"/>
          <w:szCs w:val="24"/>
        </w:rPr>
        <w:t>belong to</w:t>
      </w:r>
      <w:r w:rsidR="00B742C0">
        <w:rPr>
          <w:rFonts w:ascii="Times New Roman" w:hAnsi="Times New Roman" w:cs="Times New Roman"/>
          <w:bCs/>
          <w:sz w:val="24"/>
          <w:szCs w:val="24"/>
        </w:rPr>
        <w:t xml:space="preserve">; disabilities can knock at anyone’s door.  Disabilities effects all </w:t>
      </w:r>
      <w:proofErr w:type="gramStart"/>
      <w:r w:rsidR="00B742C0">
        <w:rPr>
          <w:rFonts w:ascii="Times New Roman" w:hAnsi="Times New Roman" w:cs="Times New Roman"/>
          <w:bCs/>
          <w:sz w:val="24"/>
          <w:szCs w:val="24"/>
        </w:rPr>
        <w:t>walks</w:t>
      </w:r>
      <w:proofErr w:type="gramEnd"/>
      <w:r w:rsidR="00B742C0">
        <w:rPr>
          <w:rFonts w:ascii="Times New Roman" w:hAnsi="Times New Roman" w:cs="Times New Roman"/>
          <w:bCs/>
          <w:sz w:val="24"/>
          <w:szCs w:val="24"/>
        </w:rPr>
        <w:t xml:space="preserve"> of life and I </w:t>
      </w:r>
    </w:p>
    <w:p w14:paraId="18F2F305" w14:textId="69DCBE30" w:rsidR="003E4D5F" w:rsidRDefault="00B742C0" w:rsidP="003417D7">
      <w:p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saw that with the ABLE students.  </w:t>
      </w:r>
      <w:r w:rsidR="00C9631B">
        <w:rPr>
          <w:rFonts w:ascii="Times New Roman" w:hAnsi="Times New Roman" w:cs="Times New Roman"/>
          <w:bCs/>
          <w:sz w:val="24"/>
          <w:szCs w:val="24"/>
        </w:rPr>
        <w:t xml:space="preserve">What I was most impressed </w:t>
      </w:r>
      <w:proofErr w:type="gramStart"/>
      <w:r w:rsidR="00C9631B">
        <w:rPr>
          <w:rFonts w:ascii="Times New Roman" w:hAnsi="Times New Roman" w:cs="Times New Roman"/>
          <w:bCs/>
          <w:sz w:val="24"/>
          <w:szCs w:val="24"/>
        </w:rPr>
        <w:t>about</w:t>
      </w:r>
      <w:proofErr w:type="gramEnd"/>
      <w:r w:rsidR="00C9631B">
        <w:rPr>
          <w:rFonts w:ascii="Times New Roman" w:hAnsi="Times New Roman" w:cs="Times New Roman"/>
          <w:bCs/>
          <w:sz w:val="24"/>
          <w:szCs w:val="24"/>
        </w:rPr>
        <w:t xml:space="preserve"> the students</w:t>
      </w:r>
      <w:r w:rsidR="00A9675C">
        <w:rPr>
          <w:rFonts w:ascii="Times New Roman" w:hAnsi="Times New Roman" w:cs="Times New Roman"/>
          <w:bCs/>
          <w:sz w:val="24"/>
          <w:szCs w:val="24"/>
        </w:rPr>
        <w:t>, they</w:t>
      </w:r>
      <w:r w:rsidR="00C9631B">
        <w:rPr>
          <w:rFonts w:ascii="Times New Roman" w:hAnsi="Times New Roman" w:cs="Times New Roman"/>
          <w:bCs/>
          <w:sz w:val="24"/>
          <w:szCs w:val="24"/>
        </w:rPr>
        <w:t xml:space="preserve"> all worked together as if they did not see any differences </w:t>
      </w:r>
      <w:proofErr w:type="gramStart"/>
      <w:r w:rsidR="00C9631B">
        <w:rPr>
          <w:rFonts w:ascii="Times New Roman" w:hAnsi="Times New Roman" w:cs="Times New Roman"/>
          <w:bCs/>
          <w:sz w:val="24"/>
          <w:szCs w:val="24"/>
        </w:rPr>
        <w:t>among</w:t>
      </w:r>
      <w:proofErr w:type="gramEnd"/>
      <w:r w:rsidR="00C9631B">
        <w:rPr>
          <w:rFonts w:ascii="Times New Roman" w:hAnsi="Times New Roman" w:cs="Times New Roman"/>
          <w:bCs/>
          <w:sz w:val="24"/>
          <w:szCs w:val="24"/>
        </w:rPr>
        <w:t xml:space="preserve"> themselves.  Knowing the importance of communication, recognizing independent levels, and disabilities can happen to all of us helps you to understand that you </w:t>
      </w:r>
      <w:proofErr w:type="gramStart"/>
      <w:r w:rsidR="00C9631B">
        <w:rPr>
          <w:rFonts w:ascii="Times New Roman" w:hAnsi="Times New Roman" w:cs="Times New Roman"/>
          <w:bCs/>
          <w:sz w:val="24"/>
          <w:szCs w:val="24"/>
        </w:rPr>
        <w:t>have to</w:t>
      </w:r>
      <w:proofErr w:type="gramEnd"/>
      <w:r w:rsidR="00C9631B">
        <w:rPr>
          <w:rFonts w:ascii="Times New Roman" w:hAnsi="Times New Roman" w:cs="Times New Roman"/>
          <w:bCs/>
          <w:sz w:val="24"/>
          <w:szCs w:val="24"/>
        </w:rPr>
        <w:t xml:space="preserve"> let individuals be their own person and treat them </w:t>
      </w:r>
      <w:proofErr w:type="spellStart"/>
      <w:proofErr w:type="gramStart"/>
      <w:r w:rsidR="00C9631B">
        <w:rPr>
          <w:rFonts w:ascii="Times New Roman" w:hAnsi="Times New Roman" w:cs="Times New Roman"/>
          <w:bCs/>
          <w:sz w:val="24"/>
          <w:szCs w:val="24"/>
        </w:rPr>
        <w:t>they</w:t>
      </w:r>
      <w:proofErr w:type="spellEnd"/>
      <w:proofErr w:type="gramEnd"/>
      <w:r w:rsidR="00C9631B">
        <w:rPr>
          <w:rFonts w:ascii="Times New Roman" w:hAnsi="Times New Roman" w:cs="Times New Roman"/>
          <w:bCs/>
          <w:sz w:val="24"/>
          <w:szCs w:val="24"/>
        </w:rPr>
        <w:t xml:space="preserve"> way you </w:t>
      </w:r>
      <w:proofErr w:type="gramStart"/>
      <w:r w:rsidR="00C9631B">
        <w:rPr>
          <w:rFonts w:ascii="Times New Roman" w:hAnsi="Times New Roman" w:cs="Times New Roman"/>
          <w:bCs/>
          <w:sz w:val="24"/>
          <w:szCs w:val="24"/>
        </w:rPr>
        <w:t>would</w:t>
      </w:r>
      <w:proofErr w:type="gramEnd"/>
      <w:r w:rsidR="00C9631B">
        <w:rPr>
          <w:rFonts w:ascii="Times New Roman" w:hAnsi="Times New Roman" w:cs="Times New Roman"/>
          <w:bCs/>
          <w:sz w:val="24"/>
          <w:szCs w:val="24"/>
        </w:rPr>
        <w:t xml:space="preserve"> want to be treated if you have a disability.  It is important to learn about disabilities because even if you are not affected </w:t>
      </w:r>
      <w:proofErr w:type="gramStart"/>
      <w:r w:rsidR="00C9631B">
        <w:rPr>
          <w:rFonts w:ascii="Times New Roman" w:hAnsi="Times New Roman" w:cs="Times New Roman"/>
          <w:bCs/>
          <w:sz w:val="24"/>
          <w:szCs w:val="24"/>
        </w:rPr>
        <w:t>directly</w:t>
      </w:r>
      <w:proofErr w:type="gramEnd"/>
      <w:r w:rsidR="00C9631B">
        <w:rPr>
          <w:rFonts w:ascii="Times New Roman" w:hAnsi="Times New Roman" w:cs="Times New Roman"/>
          <w:bCs/>
          <w:sz w:val="24"/>
          <w:szCs w:val="24"/>
        </w:rPr>
        <w:t xml:space="preserve"> you still can help and advocate for others.  </w:t>
      </w:r>
    </w:p>
    <w:p w14:paraId="5294DFB1" w14:textId="77777777" w:rsidR="00EC607A" w:rsidRDefault="00FE104F" w:rsidP="00924088">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FE104F">
        <w:rPr>
          <w:rFonts w:ascii="Times New Roman" w:hAnsi="Times New Roman" w:cs="Times New Roman"/>
          <w:bCs/>
          <w:sz w:val="24"/>
          <w:szCs w:val="24"/>
        </w:rPr>
        <w:t xml:space="preserve">Cognitive </w:t>
      </w:r>
      <w:r w:rsidR="00233985">
        <w:rPr>
          <w:rFonts w:ascii="Times New Roman" w:hAnsi="Times New Roman" w:cs="Times New Roman"/>
          <w:bCs/>
          <w:sz w:val="24"/>
          <w:szCs w:val="24"/>
        </w:rPr>
        <w:t>Be</w:t>
      </w:r>
      <w:r w:rsidRPr="00FE104F">
        <w:rPr>
          <w:rFonts w:ascii="Times New Roman" w:hAnsi="Times New Roman" w:cs="Times New Roman"/>
          <w:bCs/>
          <w:sz w:val="24"/>
          <w:szCs w:val="24"/>
        </w:rPr>
        <w:t xml:space="preserve">havior </w:t>
      </w:r>
      <w:r w:rsidR="00233985">
        <w:rPr>
          <w:rFonts w:ascii="Times New Roman" w:hAnsi="Times New Roman" w:cs="Times New Roman"/>
          <w:bCs/>
          <w:sz w:val="24"/>
          <w:szCs w:val="24"/>
        </w:rPr>
        <w:t>T</w:t>
      </w:r>
      <w:r w:rsidRPr="00FE104F">
        <w:rPr>
          <w:rFonts w:ascii="Times New Roman" w:hAnsi="Times New Roman" w:cs="Times New Roman"/>
          <w:bCs/>
          <w:sz w:val="24"/>
          <w:szCs w:val="24"/>
        </w:rPr>
        <w:t xml:space="preserve">herapy </w:t>
      </w:r>
      <w:r w:rsidR="0098480D">
        <w:rPr>
          <w:rFonts w:ascii="Times New Roman" w:hAnsi="Times New Roman" w:cs="Times New Roman"/>
          <w:bCs/>
          <w:sz w:val="24"/>
          <w:szCs w:val="24"/>
        </w:rPr>
        <w:t xml:space="preserve">and </w:t>
      </w:r>
      <w:r w:rsidR="00A8406D">
        <w:rPr>
          <w:rFonts w:ascii="Times New Roman" w:hAnsi="Times New Roman" w:cs="Times New Roman"/>
          <w:bCs/>
          <w:sz w:val="24"/>
          <w:szCs w:val="24"/>
        </w:rPr>
        <w:t>Solution Focused</w:t>
      </w:r>
      <w:r w:rsidR="0098480D">
        <w:rPr>
          <w:rFonts w:ascii="Times New Roman" w:hAnsi="Times New Roman" w:cs="Times New Roman"/>
          <w:bCs/>
          <w:sz w:val="24"/>
          <w:szCs w:val="24"/>
        </w:rPr>
        <w:t xml:space="preserve"> </w:t>
      </w:r>
      <w:r w:rsidR="00A8406D">
        <w:rPr>
          <w:rFonts w:ascii="Times New Roman" w:hAnsi="Times New Roman" w:cs="Times New Roman"/>
          <w:bCs/>
          <w:sz w:val="24"/>
          <w:szCs w:val="24"/>
        </w:rPr>
        <w:t xml:space="preserve">Brief </w:t>
      </w:r>
      <w:r w:rsidR="0098480D">
        <w:rPr>
          <w:rFonts w:ascii="Times New Roman" w:hAnsi="Times New Roman" w:cs="Times New Roman"/>
          <w:bCs/>
          <w:sz w:val="24"/>
          <w:szCs w:val="24"/>
        </w:rPr>
        <w:t xml:space="preserve">Therapy </w:t>
      </w:r>
      <w:r w:rsidRPr="00FE104F">
        <w:rPr>
          <w:rFonts w:ascii="Times New Roman" w:hAnsi="Times New Roman" w:cs="Times New Roman"/>
          <w:bCs/>
          <w:sz w:val="24"/>
          <w:szCs w:val="24"/>
        </w:rPr>
        <w:t xml:space="preserve">are counseling theories that can be helpful when </w:t>
      </w:r>
      <w:r>
        <w:rPr>
          <w:rFonts w:ascii="Times New Roman" w:hAnsi="Times New Roman" w:cs="Times New Roman"/>
          <w:bCs/>
          <w:sz w:val="24"/>
          <w:szCs w:val="24"/>
        </w:rPr>
        <w:t xml:space="preserve">helping individuals that have a disability.  </w:t>
      </w:r>
      <w:r w:rsidR="000C2EAE">
        <w:rPr>
          <w:rFonts w:ascii="Times New Roman" w:hAnsi="Times New Roman" w:cs="Times New Roman"/>
          <w:bCs/>
          <w:sz w:val="24"/>
          <w:szCs w:val="24"/>
        </w:rPr>
        <w:t xml:space="preserve">Cognitive Behavior Therapy teaches skills that </w:t>
      </w:r>
      <w:proofErr w:type="gramStart"/>
      <w:r w:rsidR="000C2EAE">
        <w:rPr>
          <w:rFonts w:ascii="Times New Roman" w:hAnsi="Times New Roman" w:cs="Times New Roman"/>
          <w:bCs/>
          <w:sz w:val="24"/>
          <w:szCs w:val="24"/>
        </w:rPr>
        <w:t>helps</w:t>
      </w:r>
      <w:proofErr w:type="gramEnd"/>
      <w:r w:rsidR="000C2EAE">
        <w:rPr>
          <w:rFonts w:ascii="Times New Roman" w:hAnsi="Times New Roman" w:cs="Times New Roman"/>
          <w:bCs/>
          <w:sz w:val="24"/>
          <w:szCs w:val="24"/>
        </w:rPr>
        <w:t xml:space="preserve"> individual</w:t>
      </w:r>
      <w:r w:rsidR="00970720">
        <w:rPr>
          <w:rFonts w:ascii="Times New Roman" w:hAnsi="Times New Roman" w:cs="Times New Roman"/>
          <w:bCs/>
          <w:sz w:val="24"/>
          <w:szCs w:val="24"/>
        </w:rPr>
        <w:t>s</w:t>
      </w:r>
      <w:r w:rsidR="000C2EAE">
        <w:rPr>
          <w:rFonts w:ascii="Times New Roman" w:hAnsi="Times New Roman" w:cs="Times New Roman"/>
          <w:bCs/>
          <w:sz w:val="24"/>
          <w:szCs w:val="24"/>
        </w:rPr>
        <w:t xml:space="preserve"> cope when challenges arise with negative behavior patterns and </w:t>
      </w:r>
      <w:r w:rsidR="00881E0D">
        <w:rPr>
          <w:rFonts w:ascii="Times New Roman" w:hAnsi="Times New Roman" w:cs="Times New Roman"/>
          <w:bCs/>
          <w:sz w:val="24"/>
          <w:szCs w:val="24"/>
        </w:rPr>
        <w:t xml:space="preserve">dysfunctional thoughts.  According to the National Institute for Health Care Excellence, Cognitive Behavior Therapy is recommended to treat certain mental health issues in individuals with mild intellectual disabilities (Henderson-Laidlaw &amp; Hall, 2020).   </w:t>
      </w:r>
      <w:r w:rsidR="00233985">
        <w:rPr>
          <w:rFonts w:ascii="Times New Roman" w:hAnsi="Times New Roman" w:cs="Times New Roman"/>
          <w:bCs/>
          <w:sz w:val="24"/>
          <w:szCs w:val="24"/>
        </w:rPr>
        <w:t xml:space="preserve">It is also recommended </w:t>
      </w:r>
      <w:proofErr w:type="gramStart"/>
      <w:r w:rsidR="00233985">
        <w:rPr>
          <w:rFonts w:ascii="Times New Roman" w:hAnsi="Times New Roman" w:cs="Times New Roman"/>
          <w:bCs/>
          <w:sz w:val="24"/>
          <w:szCs w:val="24"/>
        </w:rPr>
        <w:t>before using Cognitive Behavior Therapy,</w:t>
      </w:r>
      <w:proofErr w:type="gramEnd"/>
      <w:r w:rsidR="00233985">
        <w:rPr>
          <w:rFonts w:ascii="Times New Roman" w:hAnsi="Times New Roman" w:cs="Times New Roman"/>
          <w:bCs/>
          <w:sz w:val="24"/>
          <w:szCs w:val="24"/>
        </w:rPr>
        <w:t xml:space="preserve"> an individual’s cognitive aptitude, skills in communication, ability to recognize emotions, and the ability to comprehend the Cognitive Behavior Therapy model should be </w:t>
      </w:r>
      <w:proofErr w:type="gramStart"/>
      <w:r w:rsidR="00233985">
        <w:rPr>
          <w:rFonts w:ascii="Times New Roman" w:hAnsi="Times New Roman" w:cs="Times New Roman"/>
          <w:bCs/>
          <w:sz w:val="24"/>
          <w:szCs w:val="24"/>
        </w:rPr>
        <w:t>assessed  (</w:t>
      </w:r>
      <w:proofErr w:type="gramEnd"/>
      <w:r w:rsidR="00233985">
        <w:rPr>
          <w:rFonts w:ascii="Times New Roman" w:hAnsi="Times New Roman" w:cs="Times New Roman"/>
          <w:bCs/>
          <w:sz w:val="24"/>
          <w:szCs w:val="24"/>
        </w:rPr>
        <w:t xml:space="preserve">Henderson-Laidlaw &amp; Hall, 2020).  There were several case studies done on individuals with intellectual </w:t>
      </w:r>
      <w:r w:rsidR="00816E1B">
        <w:rPr>
          <w:rFonts w:ascii="Times New Roman" w:hAnsi="Times New Roman" w:cs="Times New Roman"/>
          <w:bCs/>
          <w:sz w:val="24"/>
          <w:szCs w:val="24"/>
        </w:rPr>
        <w:t>disabilities</w:t>
      </w:r>
      <w:r w:rsidR="00233985">
        <w:rPr>
          <w:rFonts w:ascii="Times New Roman" w:hAnsi="Times New Roman" w:cs="Times New Roman"/>
          <w:bCs/>
          <w:sz w:val="24"/>
          <w:szCs w:val="24"/>
        </w:rPr>
        <w:t xml:space="preserve"> using Cognitive Behavior Therapy. These studies provided </w:t>
      </w:r>
      <w:r w:rsidR="00816E1B">
        <w:rPr>
          <w:rFonts w:ascii="Times New Roman" w:hAnsi="Times New Roman" w:cs="Times New Roman"/>
          <w:bCs/>
          <w:sz w:val="24"/>
          <w:szCs w:val="24"/>
        </w:rPr>
        <w:t>evidence</w:t>
      </w:r>
      <w:r w:rsidR="00233985">
        <w:rPr>
          <w:rFonts w:ascii="Times New Roman" w:hAnsi="Times New Roman" w:cs="Times New Roman"/>
          <w:bCs/>
          <w:sz w:val="24"/>
          <w:szCs w:val="24"/>
        </w:rPr>
        <w:t xml:space="preserve"> that treating </w:t>
      </w:r>
      <w:r w:rsidR="00816E1B">
        <w:rPr>
          <w:rFonts w:ascii="Times New Roman" w:hAnsi="Times New Roman" w:cs="Times New Roman"/>
          <w:bCs/>
          <w:sz w:val="24"/>
          <w:szCs w:val="24"/>
        </w:rPr>
        <w:t xml:space="preserve">behavior issues and depression with this group resulted in substantial clinical improvements.  </w:t>
      </w:r>
      <w:r w:rsidR="00A8406D">
        <w:rPr>
          <w:rFonts w:ascii="Times New Roman" w:hAnsi="Times New Roman" w:cs="Times New Roman"/>
          <w:bCs/>
          <w:sz w:val="24"/>
          <w:szCs w:val="24"/>
        </w:rPr>
        <w:t xml:space="preserve">Solution Focused Brief Therapy looks at a person’s present moment and future situations and values rather than experiences in the past.  </w:t>
      </w:r>
      <w:r w:rsidR="00924088">
        <w:rPr>
          <w:rFonts w:ascii="Times New Roman" w:hAnsi="Times New Roman" w:cs="Times New Roman"/>
          <w:bCs/>
          <w:sz w:val="24"/>
          <w:szCs w:val="24"/>
        </w:rPr>
        <w:t xml:space="preserve">The main principle of Solution Focused Brief Therapy is to reach goals by making solutions rather than </w:t>
      </w:r>
    </w:p>
    <w:p w14:paraId="6A76A6AC" w14:textId="77777777" w:rsidR="00EC607A" w:rsidRDefault="00EC607A" w:rsidP="00EC607A">
      <w:pPr>
        <w:rPr>
          <w:rFonts w:ascii="Times New Roman" w:hAnsi="Times New Roman" w:cs="Times New Roman"/>
          <w:sz w:val="24"/>
          <w:szCs w:val="24"/>
        </w:rPr>
      </w:pPr>
      <w:r>
        <w:rPr>
          <w:rFonts w:ascii="Times New Roman" w:hAnsi="Times New Roman" w:cs="Times New Roman"/>
          <w:sz w:val="24"/>
          <w:szCs w:val="24"/>
        </w:rPr>
        <w:lastRenderedPageBreak/>
        <w:t>BENCHMARK CULTURAL IMMERSION PROJECT                                                               9</w:t>
      </w:r>
    </w:p>
    <w:p w14:paraId="76A53402" w14:textId="496070E1" w:rsidR="00A8406D" w:rsidRDefault="00924088" w:rsidP="00924088">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studying the problem (</w:t>
      </w:r>
      <w:bookmarkStart w:id="1" w:name="_Hlk101819007"/>
      <w:r>
        <w:rPr>
          <w:rFonts w:ascii="Times New Roman" w:hAnsi="Times New Roman" w:cs="Times New Roman"/>
          <w:bCs/>
          <w:sz w:val="24"/>
          <w:szCs w:val="24"/>
        </w:rPr>
        <w:t>Carrick &amp; Randle-Phillips, 2017)</w:t>
      </w:r>
      <w:bookmarkEnd w:id="1"/>
      <w:r>
        <w:rPr>
          <w:rFonts w:ascii="Times New Roman" w:hAnsi="Times New Roman" w:cs="Times New Roman"/>
          <w:bCs/>
          <w:sz w:val="24"/>
          <w:szCs w:val="24"/>
        </w:rPr>
        <w:t xml:space="preserve">.  Solution Focused Brief Therapy </w:t>
      </w:r>
      <w:r w:rsidR="00561768">
        <w:rPr>
          <w:rFonts w:ascii="Times New Roman" w:hAnsi="Times New Roman" w:cs="Times New Roman"/>
          <w:bCs/>
          <w:sz w:val="24"/>
          <w:szCs w:val="24"/>
        </w:rPr>
        <w:t xml:space="preserve">has been an effective intervention for a scope of mental health issues </w:t>
      </w:r>
      <w:r w:rsidR="004E1A14">
        <w:rPr>
          <w:rFonts w:ascii="Times New Roman" w:hAnsi="Times New Roman" w:cs="Times New Roman"/>
          <w:bCs/>
          <w:sz w:val="24"/>
          <w:szCs w:val="24"/>
        </w:rPr>
        <w:t>(</w:t>
      </w:r>
      <w:r w:rsidR="00561768">
        <w:rPr>
          <w:rFonts w:ascii="Times New Roman" w:hAnsi="Times New Roman" w:cs="Times New Roman"/>
          <w:bCs/>
          <w:sz w:val="24"/>
          <w:szCs w:val="24"/>
        </w:rPr>
        <w:t>Carrick &amp; Randle-Phillips, 2017).  Studies done by Carrick and Rande-Phillips (2017) showed that clients with intellectual disabilities both mild and moderate had a range of problems addressed effectively with Solution Focused Brief Therapy.  With both Cognitive Behavior Therapy and Solut</w:t>
      </w:r>
      <w:r w:rsidR="008C7AF5">
        <w:rPr>
          <w:rFonts w:ascii="Times New Roman" w:hAnsi="Times New Roman" w:cs="Times New Roman"/>
          <w:bCs/>
          <w:sz w:val="24"/>
          <w:szCs w:val="24"/>
        </w:rPr>
        <w:t>ion</w:t>
      </w:r>
      <w:r w:rsidR="00561768">
        <w:rPr>
          <w:rFonts w:ascii="Times New Roman" w:hAnsi="Times New Roman" w:cs="Times New Roman"/>
          <w:bCs/>
          <w:sz w:val="24"/>
          <w:szCs w:val="24"/>
        </w:rPr>
        <w:t xml:space="preserve"> </w:t>
      </w:r>
      <w:r w:rsidR="008C7AF5">
        <w:rPr>
          <w:rFonts w:ascii="Times New Roman" w:hAnsi="Times New Roman" w:cs="Times New Roman"/>
          <w:bCs/>
          <w:sz w:val="24"/>
          <w:szCs w:val="24"/>
        </w:rPr>
        <w:t>Focus Brief Therapy they both focus on changing a particular behavior</w:t>
      </w:r>
      <w:r w:rsidR="000104CE">
        <w:rPr>
          <w:rFonts w:ascii="Times New Roman" w:hAnsi="Times New Roman" w:cs="Times New Roman"/>
          <w:bCs/>
          <w:sz w:val="24"/>
          <w:szCs w:val="24"/>
        </w:rPr>
        <w:t xml:space="preserve">, achieving </w:t>
      </w:r>
      <w:r w:rsidR="008C7AF5">
        <w:rPr>
          <w:rFonts w:ascii="Times New Roman" w:hAnsi="Times New Roman" w:cs="Times New Roman"/>
          <w:bCs/>
          <w:sz w:val="24"/>
          <w:szCs w:val="24"/>
        </w:rPr>
        <w:t>achievable goals</w:t>
      </w:r>
      <w:r w:rsidR="000104CE">
        <w:rPr>
          <w:rFonts w:ascii="Times New Roman" w:hAnsi="Times New Roman" w:cs="Times New Roman"/>
          <w:bCs/>
          <w:sz w:val="24"/>
          <w:szCs w:val="24"/>
        </w:rPr>
        <w:t xml:space="preserve">, and finding quick solutions.  </w:t>
      </w:r>
      <w:r w:rsidR="00C21696">
        <w:rPr>
          <w:rFonts w:ascii="Times New Roman" w:hAnsi="Times New Roman" w:cs="Times New Roman"/>
          <w:bCs/>
          <w:sz w:val="24"/>
          <w:szCs w:val="24"/>
        </w:rPr>
        <w:t>These two therapy techniques have been effective in helping those with disabilities.  There is evidence base information to show both Cognitive Behavior Therapy and Solution Focused Brief Therapy</w:t>
      </w:r>
      <w:r w:rsidR="00A5164B">
        <w:rPr>
          <w:rFonts w:ascii="Times New Roman" w:hAnsi="Times New Roman" w:cs="Times New Roman"/>
          <w:bCs/>
          <w:sz w:val="24"/>
          <w:szCs w:val="24"/>
        </w:rPr>
        <w:t xml:space="preserve"> are</w:t>
      </w:r>
      <w:r w:rsidR="00EF5CAE">
        <w:rPr>
          <w:rFonts w:ascii="Times New Roman" w:hAnsi="Times New Roman" w:cs="Times New Roman"/>
          <w:bCs/>
          <w:sz w:val="24"/>
          <w:szCs w:val="24"/>
        </w:rPr>
        <w:t xml:space="preserve"> essential to helping those with disabilities</w:t>
      </w:r>
      <w:r w:rsidR="00C21696">
        <w:rPr>
          <w:rFonts w:ascii="Times New Roman" w:hAnsi="Times New Roman" w:cs="Times New Roman"/>
          <w:bCs/>
          <w:sz w:val="24"/>
          <w:szCs w:val="24"/>
        </w:rPr>
        <w:t xml:space="preserve">.  As a counselor that may provide services to </w:t>
      </w:r>
      <w:r w:rsidR="003E4896">
        <w:rPr>
          <w:rFonts w:ascii="Times New Roman" w:hAnsi="Times New Roman" w:cs="Times New Roman"/>
          <w:bCs/>
          <w:sz w:val="24"/>
          <w:szCs w:val="24"/>
        </w:rPr>
        <w:t xml:space="preserve">adults that have disability, </w:t>
      </w:r>
      <w:proofErr w:type="spellStart"/>
      <w:proofErr w:type="gramStart"/>
      <w:r w:rsidR="003E4896">
        <w:rPr>
          <w:rFonts w:ascii="Times New Roman" w:hAnsi="Times New Roman" w:cs="Times New Roman"/>
          <w:bCs/>
          <w:sz w:val="24"/>
          <w:szCs w:val="24"/>
        </w:rPr>
        <w:t>theses</w:t>
      </w:r>
      <w:proofErr w:type="spellEnd"/>
      <w:proofErr w:type="gramEnd"/>
      <w:r w:rsidR="003E4896">
        <w:rPr>
          <w:rFonts w:ascii="Times New Roman" w:hAnsi="Times New Roman" w:cs="Times New Roman"/>
          <w:bCs/>
          <w:sz w:val="24"/>
          <w:szCs w:val="24"/>
        </w:rPr>
        <w:t xml:space="preserve"> are two counseling </w:t>
      </w:r>
      <w:proofErr w:type="gramStart"/>
      <w:r w:rsidR="003E4896">
        <w:rPr>
          <w:rFonts w:ascii="Times New Roman" w:hAnsi="Times New Roman" w:cs="Times New Roman"/>
          <w:bCs/>
          <w:sz w:val="24"/>
          <w:szCs w:val="24"/>
        </w:rPr>
        <w:t>techniques</w:t>
      </w:r>
      <w:proofErr w:type="gramEnd"/>
      <w:r w:rsidR="003E4896">
        <w:rPr>
          <w:rFonts w:ascii="Times New Roman" w:hAnsi="Times New Roman" w:cs="Times New Roman"/>
          <w:bCs/>
          <w:sz w:val="24"/>
          <w:szCs w:val="24"/>
        </w:rPr>
        <w:t xml:space="preserve"> can be used.  </w:t>
      </w:r>
    </w:p>
    <w:p w14:paraId="61508262" w14:textId="69CA0B45" w:rsidR="00EF5CAE" w:rsidRDefault="00EF5CAE" w:rsidP="00EF5CAE">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Conclusion</w:t>
      </w:r>
    </w:p>
    <w:p w14:paraId="071F403E" w14:textId="3562122C" w:rsidR="00EF5CAE" w:rsidRPr="00EF5CAE" w:rsidRDefault="00EF5CAE" w:rsidP="00EF5CAE">
      <w:p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4D2BFF">
        <w:rPr>
          <w:rFonts w:ascii="Times New Roman" w:hAnsi="Times New Roman" w:cs="Times New Roman"/>
          <w:bCs/>
          <w:sz w:val="24"/>
          <w:szCs w:val="24"/>
        </w:rPr>
        <w:t xml:space="preserve">The Cultural Immersion Project </w:t>
      </w:r>
      <w:r w:rsidR="004E25AD">
        <w:rPr>
          <w:rFonts w:ascii="Times New Roman" w:hAnsi="Times New Roman" w:cs="Times New Roman"/>
          <w:bCs/>
          <w:sz w:val="24"/>
          <w:szCs w:val="24"/>
        </w:rPr>
        <w:t xml:space="preserve">gave a glimpse </w:t>
      </w:r>
      <w:proofErr w:type="gramStart"/>
      <w:r w:rsidR="004E25AD">
        <w:rPr>
          <w:rFonts w:ascii="Times New Roman" w:hAnsi="Times New Roman" w:cs="Times New Roman"/>
          <w:bCs/>
          <w:sz w:val="24"/>
          <w:szCs w:val="24"/>
        </w:rPr>
        <w:t>on</w:t>
      </w:r>
      <w:proofErr w:type="gramEnd"/>
      <w:r w:rsidR="004E25AD">
        <w:rPr>
          <w:rFonts w:ascii="Times New Roman" w:hAnsi="Times New Roman" w:cs="Times New Roman"/>
          <w:bCs/>
          <w:sz w:val="24"/>
          <w:szCs w:val="24"/>
        </w:rPr>
        <w:t xml:space="preserve"> how </w:t>
      </w:r>
      <w:proofErr w:type="gramStart"/>
      <w:r w:rsidR="004E25AD">
        <w:rPr>
          <w:rFonts w:ascii="Times New Roman" w:hAnsi="Times New Roman" w:cs="Times New Roman"/>
          <w:bCs/>
          <w:sz w:val="24"/>
          <w:szCs w:val="24"/>
        </w:rPr>
        <w:t>it is important</w:t>
      </w:r>
      <w:proofErr w:type="gramEnd"/>
      <w:r w:rsidR="004E25AD">
        <w:rPr>
          <w:rFonts w:ascii="Times New Roman" w:hAnsi="Times New Roman" w:cs="Times New Roman"/>
          <w:bCs/>
          <w:sz w:val="24"/>
          <w:szCs w:val="24"/>
        </w:rPr>
        <w:t xml:space="preserve"> to learn and engage with cultures that you are not familiar with.  </w:t>
      </w:r>
      <w:r w:rsidR="00767CEC">
        <w:rPr>
          <w:rFonts w:ascii="Times New Roman" w:hAnsi="Times New Roman" w:cs="Times New Roman"/>
          <w:bCs/>
          <w:sz w:val="24"/>
          <w:szCs w:val="24"/>
        </w:rPr>
        <w:t xml:space="preserve">This experience working with adults that have various </w:t>
      </w:r>
      <w:r w:rsidR="0006043B">
        <w:rPr>
          <w:rFonts w:ascii="Times New Roman" w:hAnsi="Times New Roman" w:cs="Times New Roman"/>
          <w:bCs/>
          <w:sz w:val="24"/>
          <w:szCs w:val="24"/>
        </w:rPr>
        <w:t xml:space="preserve">disabilities gave a new </w:t>
      </w:r>
      <w:r w:rsidR="00D95C1D">
        <w:rPr>
          <w:rFonts w:ascii="Times New Roman" w:hAnsi="Times New Roman" w:cs="Times New Roman"/>
          <w:bCs/>
          <w:sz w:val="24"/>
          <w:szCs w:val="24"/>
        </w:rPr>
        <w:t>perspective on how you can help others by simply getting to know them</w:t>
      </w:r>
      <w:r w:rsidR="0004658D">
        <w:rPr>
          <w:rFonts w:ascii="Times New Roman" w:hAnsi="Times New Roman" w:cs="Times New Roman"/>
          <w:bCs/>
          <w:sz w:val="24"/>
          <w:szCs w:val="24"/>
        </w:rPr>
        <w:t xml:space="preserve"> personally.  </w:t>
      </w:r>
      <w:r w:rsidR="00BA2CCA">
        <w:rPr>
          <w:rFonts w:ascii="Times New Roman" w:hAnsi="Times New Roman" w:cs="Times New Roman"/>
          <w:bCs/>
          <w:sz w:val="24"/>
          <w:szCs w:val="24"/>
        </w:rPr>
        <w:t xml:space="preserve">By getting to know another culture, you learn more about yourself.  </w:t>
      </w:r>
      <w:r w:rsidR="00B728EE">
        <w:rPr>
          <w:rFonts w:ascii="Times New Roman" w:hAnsi="Times New Roman" w:cs="Times New Roman"/>
          <w:bCs/>
          <w:sz w:val="24"/>
          <w:szCs w:val="24"/>
        </w:rPr>
        <w:t xml:space="preserve">The culture that I learned about </w:t>
      </w:r>
      <w:r w:rsidR="00720D96">
        <w:rPr>
          <w:rFonts w:ascii="Times New Roman" w:hAnsi="Times New Roman" w:cs="Times New Roman"/>
          <w:bCs/>
          <w:sz w:val="24"/>
          <w:szCs w:val="24"/>
        </w:rPr>
        <w:t xml:space="preserve">will </w:t>
      </w:r>
      <w:r w:rsidR="007D3B4C">
        <w:rPr>
          <w:rFonts w:ascii="Times New Roman" w:hAnsi="Times New Roman" w:cs="Times New Roman"/>
          <w:bCs/>
          <w:sz w:val="24"/>
          <w:szCs w:val="24"/>
        </w:rPr>
        <w:t xml:space="preserve">help </w:t>
      </w:r>
      <w:r w:rsidR="00720D96">
        <w:rPr>
          <w:rFonts w:ascii="Times New Roman" w:hAnsi="Times New Roman" w:cs="Times New Roman"/>
          <w:bCs/>
          <w:sz w:val="24"/>
          <w:szCs w:val="24"/>
        </w:rPr>
        <w:t xml:space="preserve">me as a new counselor to see things </w:t>
      </w:r>
      <w:r w:rsidR="007D3B4C">
        <w:rPr>
          <w:rFonts w:ascii="Times New Roman" w:hAnsi="Times New Roman" w:cs="Times New Roman"/>
          <w:bCs/>
          <w:sz w:val="24"/>
          <w:szCs w:val="24"/>
        </w:rPr>
        <w:t xml:space="preserve">through their world.  which will make me a better and effective counselor.  </w:t>
      </w:r>
      <w:r w:rsidR="00FB708B">
        <w:rPr>
          <w:rFonts w:ascii="Times New Roman" w:hAnsi="Times New Roman" w:cs="Times New Roman"/>
          <w:bCs/>
          <w:sz w:val="24"/>
          <w:szCs w:val="24"/>
        </w:rPr>
        <w:t>S</w:t>
      </w:r>
      <w:r w:rsidR="00106E39">
        <w:rPr>
          <w:rFonts w:ascii="Times New Roman" w:hAnsi="Times New Roman" w:cs="Times New Roman"/>
          <w:bCs/>
          <w:sz w:val="24"/>
          <w:szCs w:val="24"/>
        </w:rPr>
        <w:t xml:space="preserve">ometimes you have the read the book instead of viewing the cover.  </w:t>
      </w:r>
    </w:p>
    <w:p w14:paraId="2E252B99" w14:textId="5EB78BA7" w:rsidR="003417D7" w:rsidRDefault="003417D7" w:rsidP="00561768">
      <w:pPr>
        <w:spacing w:after="0" w:line="480" w:lineRule="auto"/>
        <w:jc w:val="center"/>
        <w:rPr>
          <w:rFonts w:ascii="Times New Roman" w:hAnsi="Times New Roman" w:cs="Times New Roman"/>
          <w:bCs/>
          <w:sz w:val="24"/>
          <w:szCs w:val="24"/>
        </w:rPr>
      </w:pPr>
    </w:p>
    <w:p w14:paraId="3BC14451" w14:textId="0066AA4D" w:rsidR="0053770A" w:rsidRDefault="0053770A" w:rsidP="003417D7">
      <w:pPr>
        <w:spacing w:after="0" w:line="480" w:lineRule="auto"/>
        <w:rPr>
          <w:rFonts w:ascii="Times New Roman" w:hAnsi="Times New Roman" w:cs="Times New Roman"/>
          <w:bCs/>
          <w:sz w:val="24"/>
          <w:szCs w:val="24"/>
        </w:rPr>
      </w:pPr>
    </w:p>
    <w:p w14:paraId="47241587" w14:textId="4E5ABAFA" w:rsidR="005C0B88" w:rsidRDefault="005C0B88" w:rsidP="00185EBB">
      <w:pPr>
        <w:spacing w:after="0" w:line="480" w:lineRule="auto"/>
        <w:rPr>
          <w:rFonts w:ascii="Times New Roman" w:hAnsi="Times New Roman" w:cs="Times New Roman"/>
          <w:sz w:val="24"/>
          <w:szCs w:val="24"/>
        </w:rPr>
      </w:pPr>
    </w:p>
    <w:p w14:paraId="09C3E7FC" w14:textId="3BA755E3" w:rsidR="005C0B88" w:rsidRDefault="005C0B88" w:rsidP="00185EBB">
      <w:pPr>
        <w:spacing w:after="0" w:line="480" w:lineRule="auto"/>
        <w:rPr>
          <w:rFonts w:ascii="Times New Roman" w:hAnsi="Times New Roman" w:cs="Times New Roman"/>
          <w:sz w:val="24"/>
          <w:szCs w:val="24"/>
        </w:rPr>
      </w:pPr>
    </w:p>
    <w:p w14:paraId="74708086" w14:textId="77777777" w:rsidR="00783E83" w:rsidRDefault="00783E83" w:rsidP="008C0FCD">
      <w:pPr>
        <w:rPr>
          <w:rFonts w:ascii="Times New Roman" w:hAnsi="Times New Roman" w:cs="Times New Roman"/>
          <w:sz w:val="24"/>
          <w:szCs w:val="24"/>
        </w:rPr>
      </w:pPr>
    </w:p>
    <w:p w14:paraId="460CFD80" w14:textId="59A6F0CB" w:rsidR="008C0FCD" w:rsidRDefault="008C0FCD" w:rsidP="008C0FCD">
      <w:pPr>
        <w:rPr>
          <w:rFonts w:ascii="Times New Roman" w:hAnsi="Times New Roman" w:cs="Times New Roman"/>
          <w:sz w:val="24"/>
          <w:szCs w:val="24"/>
        </w:rPr>
      </w:pPr>
      <w:r>
        <w:rPr>
          <w:rFonts w:ascii="Times New Roman" w:hAnsi="Times New Roman" w:cs="Times New Roman"/>
          <w:sz w:val="24"/>
          <w:szCs w:val="24"/>
        </w:rPr>
        <w:lastRenderedPageBreak/>
        <w:t xml:space="preserve">BENCHMARK CULTURAL IMMERSION PROJECT                                                             </w:t>
      </w:r>
      <w:r w:rsidR="00EE49C2">
        <w:rPr>
          <w:rFonts w:ascii="Times New Roman" w:hAnsi="Times New Roman" w:cs="Times New Roman"/>
          <w:sz w:val="24"/>
          <w:szCs w:val="24"/>
        </w:rPr>
        <w:t>10</w:t>
      </w:r>
    </w:p>
    <w:p w14:paraId="4A90080D" w14:textId="6248C73E" w:rsidR="008C0FCD" w:rsidRDefault="008C0FCD" w:rsidP="008C0FCD">
      <w:pPr>
        <w:jc w:val="center"/>
        <w:rPr>
          <w:rFonts w:ascii="Times New Roman" w:hAnsi="Times New Roman" w:cs="Times New Roman"/>
          <w:sz w:val="24"/>
          <w:szCs w:val="24"/>
        </w:rPr>
      </w:pPr>
      <w:r>
        <w:rPr>
          <w:rFonts w:ascii="Times New Roman" w:hAnsi="Times New Roman" w:cs="Times New Roman"/>
          <w:sz w:val="24"/>
          <w:szCs w:val="24"/>
        </w:rPr>
        <w:t>References</w:t>
      </w:r>
    </w:p>
    <w:p w14:paraId="1D10779B" w14:textId="6C676729" w:rsidR="00822574" w:rsidRPr="00835B88" w:rsidRDefault="00822574" w:rsidP="00822574">
      <w:pPr>
        <w:spacing w:after="0" w:line="240" w:lineRule="auto"/>
        <w:rPr>
          <w:rFonts w:ascii="Times New Roman" w:eastAsia="Times New Roman" w:hAnsi="Times New Roman" w:cs="Times New Roman"/>
          <w:color w:val="333333"/>
          <w:sz w:val="24"/>
          <w:szCs w:val="24"/>
        </w:rPr>
      </w:pPr>
      <w:r w:rsidRPr="00835B88">
        <w:rPr>
          <w:rFonts w:ascii="Times New Roman" w:eastAsia="Times New Roman" w:hAnsi="Times New Roman" w:cs="Times New Roman"/>
          <w:color w:val="333333"/>
          <w:sz w:val="24"/>
          <w:szCs w:val="24"/>
        </w:rPr>
        <w:t xml:space="preserve">Ayelet, G., &amp; Roni, K. (2020, September 30). Attitudes toward </w:t>
      </w:r>
      <w:proofErr w:type="gramStart"/>
      <w:r w:rsidRPr="00835B88">
        <w:rPr>
          <w:rFonts w:ascii="Times New Roman" w:eastAsia="Times New Roman" w:hAnsi="Times New Roman" w:cs="Times New Roman"/>
          <w:color w:val="333333"/>
          <w:sz w:val="24"/>
          <w:szCs w:val="24"/>
        </w:rPr>
        <w:t>persons</w:t>
      </w:r>
      <w:proofErr w:type="gramEnd"/>
      <w:r w:rsidRPr="00835B88">
        <w:rPr>
          <w:rFonts w:ascii="Times New Roman" w:eastAsia="Times New Roman" w:hAnsi="Times New Roman" w:cs="Times New Roman"/>
          <w:color w:val="333333"/>
          <w:sz w:val="24"/>
          <w:szCs w:val="24"/>
        </w:rPr>
        <w:t xml:space="preserve"> with disabilities among </w:t>
      </w:r>
    </w:p>
    <w:p w14:paraId="16F9BDF2" w14:textId="76E194C3" w:rsidR="00822574" w:rsidRPr="00835B88" w:rsidRDefault="00822574" w:rsidP="00822574">
      <w:pPr>
        <w:spacing w:after="0" w:line="240" w:lineRule="auto"/>
        <w:rPr>
          <w:rFonts w:ascii="Times New Roman" w:eastAsia="Times New Roman" w:hAnsi="Times New Roman" w:cs="Times New Roman"/>
          <w:i/>
          <w:iCs/>
          <w:color w:val="333333"/>
          <w:sz w:val="24"/>
          <w:szCs w:val="24"/>
        </w:rPr>
      </w:pPr>
      <w:r w:rsidRPr="00835B88">
        <w:rPr>
          <w:rFonts w:ascii="Times New Roman" w:eastAsia="Times New Roman" w:hAnsi="Times New Roman" w:cs="Times New Roman"/>
          <w:color w:val="333333"/>
          <w:sz w:val="24"/>
          <w:szCs w:val="24"/>
        </w:rPr>
        <w:t xml:space="preserve">     community centers’ management staff members: A brief report. </w:t>
      </w:r>
      <w:r w:rsidRPr="00835B88">
        <w:rPr>
          <w:rFonts w:ascii="Times New Roman" w:eastAsia="Times New Roman" w:hAnsi="Times New Roman" w:cs="Times New Roman"/>
          <w:i/>
          <w:iCs/>
          <w:color w:val="333333"/>
          <w:sz w:val="24"/>
          <w:szCs w:val="24"/>
        </w:rPr>
        <w:t xml:space="preserve">Rehabilitation Counseling </w:t>
      </w:r>
    </w:p>
    <w:p w14:paraId="1685C64F" w14:textId="51669401" w:rsidR="002A0055" w:rsidRPr="00835B88" w:rsidRDefault="00822574" w:rsidP="002A0055">
      <w:pPr>
        <w:spacing w:after="0" w:line="240" w:lineRule="auto"/>
        <w:rPr>
          <w:rFonts w:ascii="Times New Roman" w:eastAsia="Times New Roman" w:hAnsi="Times New Roman" w:cs="Times New Roman"/>
          <w:sz w:val="24"/>
          <w:szCs w:val="24"/>
        </w:rPr>
      </w:pPr>
      <w:r w:rsidRPr="00835B88">
        <w:rPr>
          <w:rFonts w:ascii="Times New Roman" w:eastAsia="Times New Roman" w:hAnsi="Times New Roman" w:cs="Times New Roman"/>
          <w:i/>
          <w:iCs/>
          <w:color w:val="333333"/>
          <w:sz w:val="24"/>
          <w:szCs w:val="24"/>
        </w:rPr>
        <w:t xml:space="preserve">    Bulletin, 63</w:t>
      </w:r>
      <w:r w:rsidRPr="00835B88">
        <w:rPr>
          <w:rFonts w:ascii="Times New Roman" w:eastAsia="Times New Roman" w:hAnsi="Times New Roman" w:cs="Times New Roman"/>
          <w:color w:val="333333"/>
          <w:sz w:val="24"/>
          <w:szCs w:val="24"/>
        </w:rPr>
        <w:t>(3), 187–191. </w:t>
      </w:r>
      <w:hyperlink r:id="rId8" w:tgtFrame="_blank" w:history="1">
        <w:r w:rsidRPr="00835B88">
          <w:rPr>
            <w:rFonts w:ascii="Times New Roman" w:eastAsia="Times New Roman" w:hAnsi="Times New Roman" w:cs="Times New Roman"/>
            <w:sz w:val="24"/>
            <w:szCs w:val="24"/>
          </w:rPr>
          <w:t>https://doi.org/10.1177/0034355219878494</w:t>
        </w:r>
      </w:hyperlink>
    </w:p>
    <w:p w14:paraId="6748CBFE" w14:textId="6EC6C31C" w:rsidR="00A97863" w:rsidRPr="00835B88" w:rsidRDefault="00A97863" w:rsidP="002A0055">
      <w:pPr>
        <w:spacing w:after="0" w:line="240" w:lineRule="auto"/>
        <w:rPr>
          <w:rFonts w:ascii="Times New Roman" w:eastAsia="Times New Roman" w:hAnsi="Times New Roman" w:cs="Times New Roman"/>
          <w:sz w:val="24"/>
          <w:szCs w:val="24"/>
        </w:rPr>
      </w:pPr>
    </w:p>
    <w:p w14:paraId="51527390" w14:textId="77777777" w:rsidR="00A97863" w:rsidRPr="00835B88" w:rsidRDefault="00A97863" w:rsidP="002A0055">
      <w:pPr>
        <w:spacing w:after="0" w:line="240" w:lineRule="auto"/>
        <w:rPr>
          <w:rFonts w:ascii="Times New Roman" w:eastAsia="Times New Roman" w:hAnsi="Times New Roman" w:cs="Times New Roman"/>
          <w:i/>
          <w:iCs/>
          <w:sz w:val="24"/>
          <w:szCs w:val="24"/>
        </w:rPr>
      </w:pPr>
      <w:proofErr w:type="spellStart"/>
      <w:r w:rsidRPr="00835B88">
        <w:rPr>
          <w:rFonts w:ascii="Times New Roman" w:eastAsia="Times New Roman" w:hAnsi="Times New Roman" w:cs="Times New Roman"/>
          <w:sz w:val="24"/>
          <w:szCs w:val="24"/>
        </w:rPr>
        <w:t>Aydogdu</w:t>
      </w:r>
      <w:proofErr w:type="spellEnd"/>
      <w:r w:rsidRPr="00835B88">
        <w:rPr>
          <w:rFonts w:ascii="Times New Roman" w:eastAsia="Times New Roman" w:hAnsi="Times New Roman" w:cs="Times New Roman"/>
          <w:sz w:val="24"/>
          <w:szCs w:val="24"/>
        </w:rPr>
        <w:t xml:space="preserve">. B. (2019, June 31).  Disability and spirituality.  </w:t>
      </w:r>
      <w:r w:rsidRPr="00835B88">
        <w:rPr>
          <w:rFonts w:ascii="Times New Roman" w:eastAsia="Times New Roman" w:hAnsi="Times New Roman" w:cs="Times New Roman"/>
          <w:i/>
          <w:iCs/>
          <w:sz w:val="24"/>
          <w:szCs w:val="24"/>
        </w:rPr>
        <w:t>Spiritual Psychology and Counseling,</w:t>
      </w:r>
    </w:p>
    <w:p w14:paraId="5A380254" w14:textId="0008710D" w:rsidR="00A97863" w:rsidRPr="00835B88" w:rsidRDefault="00A97863" w:rsidP="002A0055">
      <w:pPr>
        <w:spacing w:after="0" w:line="240" w:lineRule="auto"/>
        <w:rPr>
          <w:rFonts w:ascii="Times New Roman" w:eastAsia="Times New Roman" w:hAnsi="Times New Roman" w:cs="Times New Roman"/>
          <w:i/>
          <w:iCs/>
          <w:sz w:val="24"/>
          <w:szCs w:val="24"/>
        </w:rPr>
      </w:pPr>
      <w:r w:rsidRPr="00835B88">
        <w:rPr>
          <w:rFonts w:ascii="Times New Roman" w:eastAsia="Times New Roman" w:hAnsi="Times New Roman" w:cs="Times New Roman"/>
          <w:i/>
          <w:iCs/>
          <w:sz w:val="24"/>
          <w:szCs w:val="24"/>
        </w:rPr>
        <w:t xml:space="preserve">     4(2), </w:t>
      </w:r>
      <w:r w:rsidRPr="00835B88">
        <w:rPr>
          <w:rFonts w:ascii="Times New Roman" w:eastAsia="Times New Roman" w:hAnsi="Times New Roman" w:cs="Times New Roman"/>
          <w:sz w:val="24"/>
          <w:szCs w:val="24"/>
        </w:rPr>
        <w:t xml:space="preserve">181-193.  </w:t>
      </w:r>
      <w:proofErr w:type="gramStart"/>
      <w:r w:rsidRPr="00835B88">
        <w:rPr>
          <w:rFonts w:ascii="Arial" w:hAnsi="Arial" w:cs="Arial"/>
          <w:sz w:val="24"/>
          <w:szCs w:val="24"/>
          <w:shd w:val="clear" w:color="auto" w:fill="FFFFFF"/>
        </w:rPr>
        <w:t>https:doi</w:t>
      </w:r>
      <w:proofErr w:type="gramEnd"/>
      <w:r w:rsidRPr="00835B88">
        <w:rPr>
          <w:rFonts w:ascii="Arial" w:hAnsi="Arial" w:cs="Arial"/>
          <w:sz w:val="24"/>
          <w:szCs w:val="24"/>
          <w:shd w:val="clear" w:color="auto" w:fill="FFFFFF"/>
        </w:rPr>
        <w:t>:</w:t>
      </w:r>
      <w:hyperlink r:id="rId9" w:tgtFrame="_blank" w:history="1">
        <w:r w:rsidRPr="00835B88">
          <w:rPr>
            <w:rFonts w:ascii="Arial" w:hAnsi="Arial" w:cs="Arial"/>
            <w:sz w:val="24"/>
            <w:szCs w:val="24"/>
            <w:bdr w:val="none" w:sz="0" w:space="0" w:color="auto" w:frame="1"/>
            <w:shd w:val="clear" w:color="auto" w:fill="FFFFFF"/>
          </w:rPr>
          <w:t>10.37898/spc.2019.4.2.0072</w:t>
        </w:r>
      </w:hyperlink>
      <w:r w:rsidRPr="00835B88">
        <w:rPr>
          <w:rFonts w:ascii="Times New Roman" w:eastAsia="Times New Roman" w:hAnsi="Times New Roman" w:cs="Times New Roman"/>
          <w:i/>
          <w:iCs/>
          <w:sz w:val="24"/>
          <w:szCs w:val="24"/>
        </w:rPr>
        <w:t xml:space="preserve"> </w:t>
      </w:r>
    </w:p>
    <w:p w14:paraId="44E3BA2F" w14:textId="77777777" w:rsidR="002A0055" w:rsidRPr="00835B88" w:rsidRDefault="002A0055" w:rsidP="002A0055">
      <w:pPr>
        <w:spacing w:after="0" w:line="240" w:lineRule="auto"/>
        <w:rPr>
          <w:rFonts w:ascii="Times New Roman" w:eastAsia="Times New Roman" w:hAnsi="Times New Roman" w:cs="Times New Roman"/>
          <w:sz w:val="24"/>
          <w:szCs w:val="24"/>
        </w:rPr>
      </w:pPr>
    </w:p>
    <w:p w14:paraId="1E169922" w14:textId="03EB39FD" w:rsidR="002A0055" w:rsidRPr="00835B88" w:rsidRDefault="002A0055" w:rsidP="002A0055">
      <w:pPr>
        <w:spacing w:after="0" w:line="240" w:lineRule="auto"/>
        <w:rPr>
          <w:rFonts w:ascii="Times New Roman" w:eastAsia="Times New Roman" w:hAnsi="Times New Roman" w:cs="Times New Roman"/>
          <w:kern w:val="36"/>
          <w:sz w:val="24"/>
          <w:szCs w:val="24"/>
        </w:rPr>
      </w:pPr>
      <w:r w:rsidRPr="00835B88">
        <w:rPr>
          <w:rFonts w:ascii="Times New Roman" w:eastAsia="Times New Roman" w:hAnsi="Times New Roman" w:cs="Times New Roman"/>
          <w:sz w:val="24"/>
          <w:szCs w:val="24"/>
        </w:rPr>
        <w:t xml:space="preserve">Bogart, K., Rosa, N., &amp; Slepian, M. (2018, April 12). </w:t>
      </w:r>
      <w:r w:rsidRPr="00835B88">
        <w:rPr>
          <w:rFonts w:ascii="Times New Roman" w:eastAsia="Times New Roman" w:hAnsi="Times New Roman" w:cs="Times New Roman"/>
          <w:kern w:val="36"/>
          <w:sz w:val="24"/>
          <w:szCs w:val="24"/>
        </w:rPr>
        <w:t xml:space="preserve">Born that way or became that way: Stigma </w:t>
      </w:r>
    </w:p>
    <w:p w14:paraId="02831D8E" w14:textId="7B2AA3CF" w:rsidR="002A0055" w:rsidRPr="00835B88" w:rsidRDefault="008F54D3" w:rsidP="00822574">
      <w:pPr>
        <w:spacing w:after="0" w:line="240" w:lineRule="auto"/>
        <w:rPr>
          <w:rFonts w:ascii="Times New Roman" w:eastAsia="Times New Roman" w:hAnsi="Times New Roman" w:cs="Times New Roman"/>
          <w:i/>
          <w:iCs/>
          <w:kern w:val="36"/>
          <w:sz w:val="24"/>
          <w:szCs w:val="24"/>
        </w:rPr>
      </w:pPr>
      <w:r w:rsidRPr="00835B88">
        <w:rPr>
          <w:rFonts w:ascii="Times New Roman" w:eastAsia="Times New Roman" w:hAnsi="Times New Roman" w:cs="Times New Roman"/>
          <w:kern w:val="36"/>
          <w:sz w:val="24"/>
          <w:szCs w:val="24"/>
        </w:rPr>
        <w:t xml:space="preserve">     toward congenital versus acquired disability.  </w:t>
      </w:r>
      <w:r w:rsidRPr="00835B88">
        <w:rPr>
          <w:rFonts w:ascii="Times New Roman" w:eastAsia="Times New Roman" w:hAnsi="Times New Roman" w:cs="Times New Roman"/>
          <w:i/>
          <w:iCs/>
          <w:kern w:val="36"/>
          <w:sz w:val="24"/>
          <w:szCs w:val="24"/>
        </w:rPr>
        <w:t xml:space="preserve">Group Processes &amp; Intergroup Relations, </w:t>
      </w:r>
    </w:p>
    <w:p w14:paraId="2DDB2720" w14:textId="70328EF1" w:rsidR="008F54D3" w:rsidRPr="00835B88" w:rsidRDefault="008F54D3" w:rsidP="00822574">
      <w:pPr>
        <w:spacing w:after="0" w:line="240" w:lineRule="auto"/>
        <w:rPr>
          <w:rFonts w:ascii="Times New Roman" w:eastAsia="Times New Roman" w:hAnsi="Times New Roman" w:cs="Times New Roman"/>
          <w:kern w:val="36"/>
          <w:sz w:val="24"/>
          <w:szCs w:val="24"/>
        </w:rPr>
      </w:pPr>
      <w:r w:rsidRPr="00835B88">
        <w:rPr>
          <w:rFonts w:ascii="Times New Roman" w:eastAsia="Times New Roman" w:hAnsi="Times New Roman" w:cs="Times New Roman"/>
          <w:i/>
          <w:iCs/>
          <w:kern w:val="36"/>
          <w:sz w:val="24"/>
          <w:szCs w:val="24"/>
        </w:rPr>
        <w:t xml:space="preserve">    22(4), </w:t>
      </w:r>
      <w:r w:rsidRPr="00835B88">
        <w:rPr>
          <w:rFonts w:ascii="Times New Roman" w:eastAsia="Times New Roman" w:hAnsi="Times New Roman" w:cs="Times New Roman"/>
          <w:kern w:val="36"/>
          <w:sz w:val="24"/>
          <w:szCs w:val="24"/>
        </w:rPr>
        <w:t>594-612.</w:t>
      </w:r>
    </w:p>
    <w:p w14:paraId="5EA29EFF" w14:textId="44A20798" w:rsidR="008F54D3" w:rsidRPr="00835B88" w:rsidRDefault="008F54D3" w:rsidP="00822574">
      <w:pPr>
        <w:spacing w:after="0" w:line="240" w:lineRule="auto"/>
        <w:rPr>
          <w:rFonts w:ascii="Times New Roman" w:hAnsi="Times New Roman" w:cs="Times New Roman"/>
          <w:sz w:val="24"/>
          <w:szCs w:val="24"/>
          <w:shd w:val="clear" w:color="auto" w:fill="FFFFFF"/>
        </w:rPr>
      </w:pPr>
      <w:r w:rsidRPr="00835B88">
        <w:rPr>
          <w:rFonts w:ascii="Times New Roman" w:eastAsia="Times New Roman" w:hAnsi="Times New Roman" w:cs="Times New Roman"/>
          <w:kern w:val="36"/>
          <w:sz w:val="24"/>
          <w:szCs w:val="24"/>
        </w:rPr>
        <w:t xml:space="preserve">     </w:t>
      </w:r>
      <w:hyperlink r:id="rId10" w:history="1">
        <w:r w:rsidRPr="00835B88">
          <w:rPr>
            <w:rFonts w:ascii="Times New Roman" w:hAnsi="Times New Roman" w:cs="Times New Roman"/>
            <w:sz w:val="24"/>
            <w:szCs w:val="24"/>
            <w:shd w:val="clear" w:color="auto" w:fill="FFFFFF"/>
          </w:rPr>
          <w:t>https://doi-org.ezproxy.liberty.edu/10.1177/1368430218757897</w:t>
        </w:r>
      </w:hyperlink>
    </w:p>
    <w:p w14:paraId="170A3C05" w14:textId="7EA78B3B" w:rsidR="000B18A6" w:rsidRPr="00835B88" w:rsidRDefault="000B18A6" w:rsidP="00822574">
      <w:pPr>
        <w:spacing w:after="0" w:line="240" w:lineRule="auto"/>
        <w:rPr>
          <w:rFonts w:ascii="Times New Roman" w:hAnsi="Times New Roman" w:cs="Times New Roman"/>
          <w:sz w:val="24"/>
          <w:szCs w:val="24"/>
          <w:shd w:val="clear" w:color="auto" w:fill="FFFFFF"/>
        </w:rPr>
      </w:pPr>
    </w:p>
    <w:p w14:paraId="23ED3D25" w14:textId="77777777" w:rsidR="000759AD" w:rsidRPr="00835B88" w:rsidRDefault="000B18A6" w:rsidP="00822574">
      <w:pPr>
        <w:spacing w:after="0" w:line="240" w:lineRule="auto"/>
        <w:rPr>
          <w:rFonts w:ascii="Times New Roman" w:hAnsi="Times New Roman" w:cs="Times New Roman"/>
          <w:sz w:val="24"/>
          <w:szCs w:val="24"/>
          <w:shd w:val="clear" w:color="auto" w:fill="FFFFFF"/>
        </w:rPr>
      </w:pPr>
      <w:r w:rsidRPr="00835B88">
        <w:rPr>
          <w:rFonts w:ascii="Times New Roman" w:hAnsi="Times New Roman" w:cs="Times New Roman"/>
          <w:sz w:val="24"/>
          <w:szCs w:val="24"/>
          <w:shd w:val="clear" w:color="auto" w:fill="FFFFFF"/>
        </w:rPr>
        <w:t xml:space="preserve">Butner, P. (2020).  </w:t>
      </w:r>
      <w:r w:rsidRPr="00835B88">
        <w:rPr>
          <w:rFonts w:ascii="Times New Roman" w:hAnsi="Times New Roman" w:cs="Times New Roman"/>
          <w:i/>
          <w:sz w:val="24"/>
          <w:szCs w:val="24"/>
          <w:shd w:val="clear" w:color="auto" w:fill="FFFFFF"/>
        </w:rPr>
        <w:t xml:space="preserve">Society’s attitudes toward people with </w:t>
      </w:r>
      <w:r w:rsidR="00B648F9" w:rsidRPr="00835B88">
        <w:rPr>
          <w:rFonts w:ascii="Times New Roman" w:hAnsi="Times New Roman" w:cs="Times New Roman"/>
          <w:i/>
          <w:sz w:val="24"/>
          <w:szCs w:val="24"/>
          <w:shd w:val="clear" w:color="auto" w:fill="FFFFFF"/>
        </w:rPr>
        <w:t>disabilities.</w:t>
      </w:r>
      <w:r w:rsidR="00B648F9" w:rsidRPr="00835B88">
        <w:rPr>
          <w:rFonts w:ascii="Times New Roman" w:hAnsi="Times New Roman" w:cs="Times New Roman"/>
          <w:sz w:val="24"/>
          <w:szCs w:val="24"/>
          <w:shd w:val="clear" w:color="auto" w:fill="FFFFFF"/>
        </w:rPr>
        <w:t xml:space="preserve"> Retrieved April 18, 2022</w:t>
      </w:r>
      <w:r w:rsidR="000759AD" w:rsidRPr="00835B88">
        <w:rPr>
          <w:rFonts w:ascii="Times New Roman" w:hAnsi="Times New Roman" w:cs="Times New Roman"/>
          <w:sz w:val="24"/>
          <w:szCs w:val="24"/>
          <w:shd w:val="clear" w:color="auto" w:fill="FFFFFF"/>
        </w:rPr>
        <w:t>, from</w:t>
      </w:r>
    </w:p>
    <w:p w14:paraId="778944DC" w14:textId="14BB8A4F" w:rsidR="000759AD" w:rsidRPr="00835B88" w:rsidRDefault="000759AD" w:rsidP="00822574">
      <w:pPr>
        <w:spacing w:after="0" w:line="240" w:lineRule="auto"/>
        <w:rPr>
          <w:rFonts w:ascii="Times New Roman" w:hAnsi="Times New Roman" w:cs="Times New Roman"/>
          <w:sz w:val="24"/>
          <w:szCs w:val="24"/>
          <w:shd w:val="clear" w:color="auto" w:fill="FFFFFF"/>
        </w:rPr>
      </w:pPr>
      <w:r w:rsidRPr="00835B88">
        <w:rPr>
          <w:rFonts w:ascii="Times New Roman" w:hAnsi="Times New Roman" w:cs="Times New Roman"/>
          <w:sz w:val="24"/>
          <w:szCs w:val="24"/>
          <w:shd w:val="clear" w:color="auto" w:fill="FFFFFF"/>
        </w:rPr>
        <w:t xml:space="preserve">     </w:t>
      </w:r>
      <w:hyperlink r:id="rId11" w:history="1">
        <w:r w:rsidRPr="00835B88">
          <w:rPr>
            <w:rStyle w:val="Hyperlink"/>
            <w:rFonts w:ascii="Times New Roman" w:hAnsi="Times New Roman" w:cs="Times New Roman"/>
            <w:color w:val="auto"/>
            <w:sz w:val="24"/>
            <w:szCs w:val="24"/>
            <w:u w:val="none"/>
            <w:shd w:val="clear" w:color="auto" w:fill="FFFFFF"/>
          </w:rPr>
          <w:t>https://paul-burtner.dental.ufl.edu/oral-health-care-for-persons-with-disabilities/societys-attitude-toward-</w:t>
        </w:r>
      </w:hyperlink>
    </w:p>
    <w:p w14:paraId="7C954147" w14:textId="21AC70CA" w:rsidR="000B18A6" w:rsidRPr="00835B88" w:rsidRDefault="00B648F9" w:rsidP="00822574">
      <w:pPr>
        <w:spacing w:after="0" w:line="240" w:lineRule="auto"/>
        <w:rPr>
          <w:rFonts w:ascii="Times New Roman" w:eastAsia="Times New Roman" w:hAnsi="Times New Roman" w:cs="Times New Roman"/>
          <w:sz w:val="24"/>
          <w:szCs w:val="24"/>
        </w:rPr>
      </w:pPr>
      <w:r w:rsidRPr="00835B88">
        <w:rPr>
          <w:rFonts w:ascii="Times New Roman" w:hAnsi="Times New Roman" w:cs="Times New Roman"/>
          <w:i/>
          <w:sz w:val="24"/>
          <w:szCs w:val="24"/>
          <w:shd w:val="clear" w:color="auto" w:fill="FFFFFF"/>
        </w:rPr>
        <w:t xml:space="preserve"> </w:t>
      </w:r>
      <w:r w:rsidR="000759AD" w:rsidRPr="00835B88">
        <w:rPr>
          <w:rFonts w:ascii="Times New Roman" w:hAnsi="Times New Roman" w:cs="Times New Roman"/>
          <w:i/>
          <w:sz w:val="24"/>
          <w:szCs w:val="24"/>
          <w:shd w:val="clear" w:color="auto" w:fill="FFFFFF"/>
        </w:rPr>
        <w:t xml:space="preserve">   </w:t>
      </w:r>
      <w:r w:rsidR="000759AD" w:rsidRPr="00835B88">
        <w:rPr>
          <w:rFonts w:ascii="Times New Roman" w:hAnsi="Times New Roman" w:cs="Times New Roman"/>
          <w:sz w:val="24"/>
          <w:szCs w:val="24"/>
          <w:shd w:val="clear" w:color="auto" w:fill="FFFFFF"/>
        </w:rPr>
        <w:t xml:space="preserve"> people-with-disabilities/</w:t>
      </w:r>
      <w:r w:rsidR="000759AD" w:rsidRPr="00835B88">
        <w:rPr>
          <w:rFonts w:ascii="Times New Roman" w:hAnsi="Times New Roman" w:cs="Times New Roman"/>
          <w:i/>
          <w:sz w:val="24"/>
          <w:szCs w:val="24"/>
          <w:shd w:val="clear" w:color="auto" w:fill="FFFFFF"/>
        </w:rPr>
        <w:t xml:space="preserve">  </w:t>
      </w:r>
    </w:p>
    <w:p w14:paraId="7A04EDE1" w14:textId="77777777" w:rsidR="00822574" w:rsidRPr="00835B88" w:rsidRDefault="00822574" w:rsidP="00C02AA0">
      <w:pPr>
        <w:spacing w:after="0" w:line="240" w:lineRule="auto"/>
        <w:rPr>
          <w:rFonts w:ascii="Times New Roman" w:hAnsi="Times New Roman" w:cs="Times New Roman"/>
          <w:sz w:val="24"/>
          <w:szCs w:val="24"/>
        </w:rPr>
      </w:pPr>
    </w:p>
    <w:p w14:paraId="230443A8" w14:textId="0329EA0F" w:rsidR="00C02AA0" w:rsidRPr="00835B88" w:rsidRDefault="00C02AA0" w:rsidP="00C02AA0">
      <w:pPr>
        <w:spacing w:after="0" w:line="240" w:lineRule="auto"/>
        <w:rPr>
          <w:rFonts w:ascii="Times New Roman" w:hAnsi="Times New Roman" w:cs="Times New Roman"/>
          <w:sz w:val="24"/>
          <w:szCs w:val="24"/>
        </w:rPr>
      </w:pPr>
      <w:r w:rsidRPr="00835B88">
        <w:rPr>
          <w:rFonts w:ascii="Times New Roman" w:hAnsi="Times New Roman" w:cs="Times New Roman"/>
          <w:sz w:val="24"/>
          <w:szCs w:val="24"/>
        </w:rPr>
        <w:t xml:space="preserve">Carrick. H. &amp; Randle-Phillips, C. (2017, October 31).  Solution focused approaches in </w:t>
      </w:r>
    </w:p>
    <w:p w14:paraId="2B4213D1" w14:textId="3525854B" w:rsidR="00C02AA0" w:rsidRPr="00835B88" w:rsidRDefault="00C02AA0" w:rsidP="00C02AA0">
      <w:pPr>
        <w:spacing w:after="0" w:line="240" w:lineRule="auto"/>
        <w:rPr>
          <w:rFonts w:ascii="Times New Roman" w:hAnsi="Times New Roman" w:cs="Times New Roman"/>
          <w:i/>
          <w:iCs/>
          <w:sz w:val="24"/>
          <w:szCs w:val="24"/>
        </w:rPr>
      </w:pPr>
      <w:r w:rsidRPr="00835B88">
        <w:rPr>
          <w:rFonts w:ascii="Times New Roman" w:hAnsi="Times New Roman" w:cs="Times New Roman"/>
          <w:sz w:val="24"/>
          <w:szCs w:val="24"/>
        </w:rPr>
        <w:t xml:space="preserve">     </w:t>
      </w:r>
      <w:proofErr w:type="gramStart"/>
      <w:r w:rsidRPr="00835B88">
        <w:rPr>
          <w:rFonts w:ascii="Times New Roman" w:hAnsi="Times New Roman" w:cs="Times New Roman"/>
          <w:sz w:val="24"/>
          <w:szCs w:val="24"/>
        </w:rPr>
        <w:t>the</w:t>
      </w:r>
      <w:proofErr w:type="gramEnd"/>
      <w:r w:rsidRPr="00835B88">
        <w:rPr>
          <w:rFonts w:ascii="Times New Roman" w:hAnsi="Times New Roman" w:cs="Times New Roman"/>
          <w:sz w:val="24"/>
          <w:szCs w:val="24"/>
        </w:rPr>
        <w:t xml:space="preserve"> context of people with intellectual disabilities</w:t>
      </w:r>
      <w:proofErr w:type="gramStart"/>
      <w:r w:rsidRPr="00835B88">
        <w:rPr>
          <w:rFonts w:ascii="Times New Roman" w:hAnsi="Times New Roman" w:cs="Times New Roman"/>
          <w:sz w:val="24"/>
          <w:szCs w:val="24"/>
        </w:rPr>
        <w:t>:  A</w:t>
      </w:r>
      <w:proofErr w:type="gramEnd"/>
      <w:r w:rsidRPr="00835B88">
        <w:rPr>
          <w:rFonts w:ascii="Times New Roman" w:hAnsi="Times New Roman" w:cs="Times New Roman"/>
          <w:sz w:val="24"/>
          <w:szCs w:val="24"/>
        </w:rPr>
        <w:t xml:space="preserve"> critical review.  </w:t>
      </w:r>
      <w:r w:rsidRPr="00835B88">
        <w:rPr>
          <w:rFonts w:ascii="Times New Roman" w:hAnsi="Times New Roman" w:cs="Times New Roman"/>
          <w:i/>
          <w:iCs/>
          <w:sz w:val="24"/>
          <w:szCs w:val="24"/>
        </w:rPr>
        <w:t>Journal of Mental</w:t>
      </w:r>
    </w:p>
    <w:p w14:paraId="07CD4DCC" w14:textId="77777777" w:rsidR="00C02AA0" w:rsidRPr="00835B88" w:rsidRDefault="00C02AA0" w:rsidP="00C02AA0">
      <w:pPr>
        <w:spacing w:after="0" w:line="240" w:lineRule="auto"/>
        <w:rPr>
          <w:rFonts w:ascii="Times New Roman" w:hAnsi="Times New Roman" w:cs="Times New Roman"/>
          <w:sz w:val="24"/>
          <w:szCs w:val="24"/>
        </w:rPr>
      </w:pPr>
      <w:r w:rsidRPr="00835B88">
        <w:rPr>
          <w:rFonts w:ascii="Times New Roman" w:hAnsi="Times New Roman" w:cs="Times New Roman"/>
          <w:i/>
          <w:iCs/>
          <w:sz w:val="24"/>
          <w:szCs w:val="24"/>
        </w:rPr>
        <w:t xml:space="preserve">     Health Research in Intellectual Disabilities, 11(1), </w:t>
      </w:r>
      <w:r w:rsidRPr="00835B88">
        <w:rPr>
          <w:rFonts w:ascii="Times New Roman" w:hAnsi="Times New Roman" w:cs="Times New Roman"/>
          <w:sz w:val="24"/>
          <w:szCs w:val="24"/>
        </w:rPr>
        <w:t>30-35.</w:t>
      </w:r>
    </w:p>
    <w:p w14:paraId="37475B7E" w14:textId="39D21630" w:rsidR="00C02AA0" w:rsidRPr="00835B88" w:rsidRDefault="00C02AA0" w:rsidP="00C02AA0">
      <w:pPr>
        <w:spacing w:after="0" w:line="240" w:lineRule="auto"/>
        <w:rPr>
          <w:rStyle w:val="Hyperlink"/>
          <w:rFonts w:ascii="Times New Roman" w:hAnsi="Times New Roman" w:cs="Times New Roman"/>
          <w:color w:val="auto"/>
          <w:sz w:val="24"/>
          <w:szCs w:val="24"/>
          <w:u w:val="none"/>
        </w:rPr>
      </w:pPr>
      <w:r w:rsidRPr="00835B88">
        <w:rPr>
          <w:rFonts w:ascii="Times New Roman" w:hAnsi="Times New Roman" w:cs="Times New Roman"/>
          <w:sz w:val="24"/>
          <w:szCs w:val="24"/>
        </w:rPr>
        <w:t xml:space="preserve">    </w:t>
      </w:r>
      <w:hyperlink r:id="rId12" w:history="1">
        <w:r w:rsidRPr="00835B88">
          <w:rPr>
            <w:rStyle w:val="Hyperlink"/>
            <w:rFonts w:ascii="Times New Roman" w:hAnsi="Times New Roman" w:cs="Times New Roman"/>
            <w:color w:val="auto"/>
            <w:sz w:val="24"/>
            <w:szCs w:val="24"/>
            <w:u w:val="none"/>
          </w:rPr>
          <w:t>https://doi-org.ezproxy.liberty.edu/10.1080/19315864.2017.1390711</w:t>
        </w:r>
      </w:hyperlink>
    </w:p>
    <w:p w14:paraId="4BA9FD83" w14:textId="536F6EC5" w:rsidR="00C30537" w:rsidRPr="00835B88" w:rsidRDefault="00C30537" w:rsidP="00C02AA0">
      <w:pPr>
        <w:spacing w:after="0" w:line="240" w:lineRule="auto"/>
        <w:rPr>
          <w:rStyle w:val="Hyperlink"/>
          <w:rFonts w:ascii="Times New Roman" w:hAnsi="Times New Roman" w:cs="Times New Roman"/>
          <w:color w:val="auto"/>
          <w:sz w:val="24"/>
          <w:szCs w:val="24"/>
          <w:u w:val="none"/>
        </w:rPr>
      </w:pPr>
    </w:p>
    <w:p w14:paraId="74F94FC8" w14:textId="348E9DEF" w:rsidR="00C30537" w:rsidRPr="00835B88" w:rsidRDefault="00C30537" w:rsidP="00C02AA0">
      <w:pPr>
        <w:spacing w:after="0" w:line="240" w:lineRule="auto"/>
        <w:rPr>
          <w:rStyle w:val="Hyperlink"/>
          <w:rFonts w:ascii="Times New Roman" w:hAnsi="Times New Roman" w:cs="Times New Roman"/>
          <w:color w:val="auto"/>
          <w:sz w:val="24"/>
          <w:szCs w:val="24"/>
          <w:u w:val="none"/>
        </w:rPr>
      </w:pPr>
      <w:r w:rsidRPr="00835B88">
        <w:rPr>
          <w:rStyle w:val="Hyperlink"/>
          <w:rFonts w:ascii="Times New Roman" w:hAnsi="Times New Roman" w:cs="Times New Roman"/>
          <w:color w:val="auto"/>
          <w:sz w:val="24"/>
          <w:szCs w:val="24"/>
          <w:u w:val="none"/>
        </w:rPr>
        <w:t xml:space="preserve">CDC. </w:t>
      </w:r>
      <w:r w:rsidR="000A14C6" w:rsidRPr="00835B88">
        <w:rPr>
          <w:rStyle w:val="Hyperlink"/>
          <w:rFonts w:ascii="Times New Roman" w:hAnsi="Times New Roman" w:cs="Times New Roman"/>
          <w:color w:val="auto"/>
          <w:sz w:val="24"/>
          <w:szCs w:val="24"/>
          <w:u w:val="none"/>
        </w:rPr>
        <w:t xml:space="preserve">(2021, November 29).  </w:t>
      </w:r>
      <w:r w:rsidR="000A14C6" w:rsidRPr="00835B88">
        <w:rPr>
          <w:rStyle w:val="Hyperlink"/>
          <w:rFonts w:ascii="Times New Roman" w:hAnsi="Times New Roman" w:cs="Times New Roman"/>
          <w:i/>
          <w:iCs/>
          <w:color w:val="auto"/>
          <w:sz w:val="24"/>
          <w:szCs w:val="24"/>
          <w:u w:val="none"/>
        </w:rPr>
        <w:t xml:space="preserve">Disability and health promotions.  </w:t>
      </w:r>
      <w:r w:rsidR="000A14C6" w:rsidRPr="00835B88">
        <w:rPr>
          <w:rStyle w:val="Hyperlink"/>
          <w:rFonts w:ascii="Times New Roman" w:hAnsi="Times New Roman" w:cs="Times New Roman"/>
          <w:color w:val="auto"/>
          <w:sz w:val="24"/>
          <w:szCs w:val="24"/>
          <w:u w:val="none"/>
        </w:rPr>
        <w:t>Retrieved April 21, 2022,</w:t>
      </w:r>
    </w:p>
    <w:p w14:paraId="5E4DA4AD" w14:textId="7ED0CE3D" w:rsidR="000A14C6" w:rsidRPr="00835B88" w:rsidRDefault="000A14C6" w:rsidP="00C02AA0">
      <w:pPr>
        <w:spacing w:after="0" w:line="240" w:lineRule="auto"/>
        <w:rPr>
          <w:rFonts w:ascii="Times New Roman" w:hAnsi="Times New Roman" w:cs="Times New Roman"/>
          <w:sz w:val="24"/>
          <w:szCs w:val="24"/>
        </w:rPr>
      </w:pPr>
      <w:r w:rsidRPr="00835B88">
        <w:rPr>
          <w:rStyle w:val="Hyperlink"/>
          <w:rFonts w:ascii="Times New Roman" w:hAnsi="Times New Roman" w:cs="Times New Roman"/>
          <w:color w:val="auto"/>
          <w:sz w:val="24"/>
          <w:szCs w:val="24"/>
          <w:u w:val="none"/>
        </w:rPr>
        <w:t xml:space="preserve">     from https://www.cdc.gov/ncbddd/disabilityandhealth/index.html</w:t>
      </w:r>
    </w:p>
    <w:p w14:paraId="21D4468D" w14:textId="77777777" w:rsidR="00C02AA0" w:rsidRPr="00835B88" w:rsidRDefault="00C02AA0" w:rsidP="00C02AA0">
      <w:pPr>
        <w:spacing w:after="0" w:line="240" w:lineRule="auto"/>
        <w:rPr>
          <w:rFonts w:ascii="Times New Roman" w:hAnsi="Times New Roman" w:cs="Times New Roman"/>
          <w:sz w:val="24"/>
          <w:szCs w:val="24"/>
        </w:rPr>
      </w:pPr>
    </w:p>
    <w:p w14:paraId="0BA93743" w14:textId="0723D995" w:rsidR="00C02AA0" w:rsidRPr="00835B88" w:rsidRDefault="00C02AA0" w:rsidP="00C02AA0">
      <w:pPr>
        <w:spacing w:after="0" w:line="240" w:lineRule="auto"/>
        <w:rPr>
          <w:rFonts w:ascii="Times New Roman" w:eastAsia="Times New Roman" w:hAnsi="Times New Roman" w:cs="Times New Roman"/>
          <w:kern w:val="36"/>
          <w:sz w:val="24"/>
          <w:szCs w:val="24"/>
        </w:rPr>
      </w:pPr>
      <w:r w:rsidRPr="00835B88">
        <w:rPr>
          <w:rFonts w:ascii="Times New Roman" w:hAnsi="Times New Roman" w:cs="Times New Roman"/>
          <w:sz w:val="24"/>
          <w:szCs w:val="24"/>
        </w:rPr>
        <w:t xml:space="preserve">Henderson-Laidlaw, M. &amp; Hall, S. (2020, May).  </w:t>
      </w:r>
      <w:r w:rsidRPr="00835B88">
        <w:rPr>
          <w:rFonts w:ascii="Times New Roman" w:eastAsia="Times New Roman" w:hAnsi="Times New Roman" w:cs="Times New Roman"/>
          <w:kern w:val="36"/>
          <w:sz w:val="24"/>
          <w:szCs w:val="24"/>
        </w:rPr>
        <w:t xml:space="preserve">Using cognitive behavioral therapy in   </w:t>
      </w:r>
    </w:p>
    <w:p w14:paraId="7A2D9ADB" w14:textId="7DEF113F" w:rsidR="00C02AA0" w:rsidRPr="00835B88" w:rsidRDefault="00C02AA0" w:rsidP="00C02AA0">
      <w:pPr>
        <w:spacing w:after="0" w:line="240" w:lineRule="auto"/>
        <w:rPr>
          <w:rFonts w:ascii="Times New Roman" w:eastAsia="Times New Roman" w:hAnsi="Times New Roman" w:cs="Times New Roman"/>
          <w:kern w:val="36"/>
          <w:sz w:val="24"/>
          <w:szCs w:val="24"/>
        </w:rPr>
      </w:pPr>
      <w:r w:rsidRPr="00835B88">
        <w:rPr>
          <w:rFonts w:ascii="Times New Roman" w:eastAsia="Times New Roman" w:hAnsi="Times New Roman" w:cs="Times New Roman"/>
          <w:kern w:val="36"/>
          <w:sz w:val="24"/>
          <w:szCs w:val="24"/>
        </w:rPr>
        <w:t xml:space="preserve">     individuals with intellectual disability.  </w:t>
      </w:r>
      <w:r w:rsidR="00950F66" w:rsidRPr="00835B88">
        <w:rPr>
          <w:rFonts w:ascii="Times New Roman" w:eastAsia="Times New Roman" w:hAnsi="Times New Roman" w:cs="Times New Roman"/>
          <w:i/>
          <w:iCs/>
          <w:kern w:val="36"/>
          <w:sz w:val="24"/>
          <w:szCs w:val="24"/>
        </w:rPr>
        <w:t xml:space="preserve">Learning Disability Practice, 23(3), </w:t>
      </w:r>
      <w:r w:rsidR="00950F66" w:rsidRPr="00835B88">
        <w:rPr>
          <w:rFonts w:ascii="Times New Roman" w:eastAsia="Times New Roman" w:hAnsi="Times New Roman" w:cs="Times New Roman"/>
          <w:kern w:val="36"/>
          <w:sz w:val="24"/>
          <w:szCs w:val="24"/>
        </w:rPr>
        <w:t>40-45.</w:t>
      </w:r>
    </w:p>
    <w:p w14:paraId="57759E17" w14:textId="1D6BAD30" w:rsidR="00950F66" w:rsidRPr="00835B88" w:rsidRDefault="00950F66" w:rsidP="00C02AA0">
      <w:pPr>
        <w:spacing w:after="0" w:line="240" w:lineRule="auto"/>
        <w:rPr>
          <w:rFonts w:ascii="Times New Roman" w:hAnsi="Times New Roman" w:cs="Times New Roman"/>
          <w:sz w:val="24"/>
          <w:szCs w:val="24"/>
        </w:rPr>
      </w:pPr>
      <w:r w:rsidRPr="00835B88">
        <w:rPr>
          <w:rFonts w:ascii="Times New Roman" w:eastAsia="Times New Roman" w:hAnsi="Times New Roman" w:cs="Times New Roman"/>
          <w:kern w:val="36"/>
          <w:sz w:val="24"/>
          <w:szCs w:val="24"/>
        </w:rPr>
        <w:t xml:space="preserve">     https:// </w:t>
      </w:r>
      <w:proofErr w:type="spellStart"/>
      <w:r w:rsidRPr="00835B88">
        <w:rPr>
          <w:rFonts w:ascii="Times New Roman" w:hAnsi="Times New Roman" w:cs="Times New Roman"/>
          <w:sz w:val="24"/>
          <w:szCs w:val="24"/>
        </w:rPr>
        <w:t>doi</w:t>
      </w:r>
      <w:proofErr w:type="spellEnd"/>
      <w:r w:rsidRPr="00835B88">
        <w:rPr>
          <w:rFonts w:ascii="Times New Roman" w:hAnsi="Times New Roman" w:cs="Times New Roman"/>
          <w:sz w:val="24"/>
          <w:szCs w:val="24"/>
        </w:rPr>
        <w:t>: 10.7748/</w:t>
      </w:r>
      <w:proofErr w:type="gramStart"/>
      <w:r w:rsidRPr="00835B88">
        <w:rPr>
          <w:rFonts w:ascii="Times New Roman" w:hAnsi="Times New Roman" w:cs="Times New Roman"/>
          <w:sz w:val="24"/>
          <w:szCs w:val="24"/>
        </w:rPr>
        <w:t>ldp.2020.e</w:t>
      </w:r>
      <w:proofErr w:type="gramEnd"/>
      <w:r w:rsidRPr="00835B88">
        <w:rPr>
          <w:rFonts w:ascii="Times New Roman" w:hAnsi="Times New Roman" w:cs="Times New Roman"/>
          <w:sz w:val="24"/>
          <w:szCs w:val="24"/>
        </w:rPr>
        <w:t>2013</w:t>
      </w:r>
    </w:p>
    <w:p w14:paraId="429AC76F" w14:textId="77777777" w:rsidR="00C02AA0" w:rsidRPr="00835B88" w:rsidRDefault="00C02AA0" w:rsidP="00C02AA0">
      <w:pPr>
        <w:spacing w:after="0" w:line="240" w:lineRule="auto"/>
        <w:rPr>
          <w:rFonts w:ascii="Times New Roman" w:hAnsi="Times New Roman" w:cs="Times New Roman"/>
          <w:sz w:val="24"/>
          <w:szCs w:val="24"/>
        </w:rPr>
      </w:pPr>
    </w:p>
    <w:p w14:paraId="61848E79" w14:textId="1B9ED630" w:rsidR="008C0FCD" w:rsidRPr="00835B88" w:rsidRDefault="008C0FCD" w:rsidP="008C0FCD">
      <w:pPr>
        <w:spacing w:after="0" w:line="240" w:lineRule="auto"/>
        <w:rPr>
          <w:rFonts w:ascii="Times New Roman" w:hAnsi="Times New Roman" w:cs="Times New Roman"/>
          <w:i/>
          <w:iCs/>
          <w:sz w:val="24"/>
          <w:szCs w:val="24"/>
        </w:rPr>
      </w:pPr>
      <w:r w:rsidRPr="00835B88">
        <w:rPr>
          <w:rFonts w:ascii="Times New Roman" w:hAnsi="Times New Roman" w:cs="Times New Roman"/>
          <w:sz w:val="24"/>
          <w:szCs w:val="24"/>
        </w:rPr>
        <w:t xml:space="preserve">Hodges, D.R. &amp; Reynolds, C. (2019, May 09).  Spirituality among people with disabilities:   </w:t>
      </w:r>
    </w:p>
    <w:p w14:paraId="19AF4CD2" w14:textId="77777777" w:rsidR="008C0FCD" w:rsidRPr="00835B88" w:rsidRDefault="008C0FCD" w:rsidP="008C0FCD">
      <w:pPr>
        <w:spacing w:after="0" w:line="240" w:lineRule="auto"/>
        <w:rPr>
          <w:rFonts w:ascii="Times New Roman" w:hAnsi="Times New Roman" w:cs="Times New Roman"/>
          <w:b/>
          <w:bCs/>
          <w:sz w:val="24"/>
          <w:szCs w:val="24"/>
        </w:rPr>
      </w:pPr>
      <w:r w:rsidRPr="00835B88">
        <w:rPr>
          <w:rFonts w:ascii="Times New Roman" w:hAnsi="Times New Roman" w:cs="Times New Roman"/>
          <w:sz w:val="24"/>
          <w:szCs w:val="24"/>
        </w:rPr>
        <w:t xml:space="preserve">     nationally representative study of spiritual and religious profiles.  </w:t>
      </w:r>
      <w:r w:rsidRPr="00835B88">
        <w:rPr>
          <w:rFonts w:ascii="Times New Roman" w:hAnsi="Times New Roman" w:cs="Times New Roman"/>
          <w:i/>
          <w:iCs/>
          <w:sz w:val="24"/>
          <w:szCs w:val="24"/>
        </w:rPr>
        <w:t>Health and Social Work,</w:t>
      </w:r>
    </w:p>
    <w:p w14:paraId="56C43753" w14:textId="2BD100CE" w:rsidR="008C0FCD" w:rsidRPr="00835B88" w:rsidRDefault="008C0FCD" w:rsidP="008C0FCD">
      <w:pPr>
        <w:spacing w:after="0" w:line="240" w:lineRule="auto"/>
        <w:rPr>
          <w:rFonts w:ascii="Times New Roman" w:hAnsi="Times New Roman" w:cs="Times New Roman"/>
          <w:sz w:val="24"/>
          <w:szCs w:val="24"/>
        </w:rPr>
      </w:pPr>
      <w:r w:rsidRPr="00835B88">
        <w:rPr>
          <w:rFonts w:ascii="Times New Roman" w:hAnsi="Times New Roman" w:cs="Times New Roman"/>
          <w:b/>
          <w:bCs/>
          <w:sz w:val="24"/>
          <w:szCs w:val="24"/>
        </w:rPr>
        <w:t xml:space="preserve">     </w:t>
      </w:r>
      <w:r w:rsidRPr="00835B88">
        <w:rPr>
          <w:rFonts w:ascii="Times New Roman" w:hAnsi="Times New Roman" w:cs="Times New Roman"/>
          <w:i/>
          <w:iCs/>
          <w:sz w:val="24"/>
          <w:szCs w:val="24"/>
        </w:rPr>
        <w:t xml:space="preserve">44(2), </w:t>
      </w:r>
      <w:r w:rsidRPr="00835B88">
        <w:rPr>
          <w:rFonts w:ascii="Times New Roman" w:hAnsi="Times New Roman" w:cs="Times New Roman"/>
          <w:sz w:val="24"/>
          <w:szCs w:val="24"/>
        </w:rPr>
        <w:t xml:space="preserve">75-85.  </w:t>
      </w:r>
      <w:hyperlink r:id="rId13" w:history="1">
        <w:r w:rsidR="009F22A9" w:rsidRPr="00835B88">
          <w:rPr>
            <w:rStyle w:val="Hyperlink"/>
            <w:rFonts w:ascii="Times New Roman" w:hAnsi="Times New Roman" w:cs="Times New Roman"/>
            <w:color w:val="auto"/>
            <w:sz w:val="24"/>
            <w:szCs w:val="24"/>
            <w:u w:val="none"/>
            <w:shd w:val="clear" w:color="auto" w:fill="FFFFFF"/>
          </w:rPr>
          <w:t>https://doi.org/10.1093/hsw/hly035</w:t>
        </w:r>
      </w:hyperlink>
      <w:r w:rsidRPr="00835B88">
        <w:rPr>
          <w:rFonts w:ascii="Times New Roman" w:hAnsi="Times New Roman" w:cs="Times New Roman"/>
          <w:sz w:val="24"/>
          <w:szCs w:val="24"/>
        </w:rPr>
        <w:t xml:space="preserve"> </w:t>
      </w:r>
    </w:p>
    <w:p w14:paraId="35BA1366" w14:textId="0C189C0E" w:rsidR="009F22A9" w:rsidRPr="00835B88" w:rsidRDefault="009F22A9" w:rsidP="008C0FCD">
      <w:pPr>
        <w:spacing w:after="0" w:line="240" w:lineRule="auto"/>
        <w:rPr>
          <w:rFonts w:ascii="Times New Roman" w:hAnsi="Times New Roman" w:cs="Times New Roman"/>
          <w:sz w:val="24"/>
          <w:szCs w:val="24"/>
        </w:rPr>
      </w:pPr>
    </w:p>
    <w:p w14:paraId="272787EC" w14:textId="0DC1A7F9" w:rsidR="009F22A9" w:rsidRPr="00835B88" w:rsidRDefault="009F22A9" w:rsidP="008C0FCD">
      <w:pPr>
        <w:spacing w:after="0" w:line="240" w:lineRule="auto"/>
        <w:rPr>
          <w:rFonts w:ascii="Times New Roman" w:hAnsi="Times New Roman" w:cs="Times New Roman"/>
          <w:sz w:val="24"/>
          <w:szCs w:val="24"/>
        </w:rPr>
      </w:pPr>
      <w:r w:rsidRPr="00835B88">
        <w:rPr>
          <w:rFonts w:ascii="Times New Roman" w:hAnsi="Times New Roman" w:cs="Times New Roman"/>
          <w:sz w:val="24"/>
          <w:szCs w:val="24"/>
        </w:rPr>
        <w:t>Mobile International USA</w:t>
      </w:r>
      <w:r w:rsidR="001A63E4" w:rsidRPr="00835B88">
        <w:rPr>
          <w:rFonts w:ascii="Times New Roman" w:hAnsi="Times New Roman" w:cs="Times New Roman"/>
          <w:sz w:val="24"/>
          <w:szCs w:val="24"/>
        </w:rPr>
        <w:t xml:space="preserve"> (2018).  </w:t>
      </w:r>
      <w:r w:rsidR="001A63E4" w:rsidRPr="00835B88">
        <w:rPr>
          <w:rFonts w:ascii="Times New Roman" w:hAnsi="Times New Roman" w:cs="Times New Roman"/>
          <w:i/>
          <w:sz w:val="24"/>
          <w:szCs w:val="24"/>
        </w:rPr>
        <w:t xml:space="preserve">Global Disability Culture </w:t>
      </w:r>
      <w:r w:rsidR="00884CD5" w:rsidRPr="00835B88">
        <w:rPr>
          <w:rFonts w:ascii="Times New Roman" w:hAnsi="Times New Roman" w:cs="Times New Roman"/>
          <w:i/>
          <w:sz w:val="24"/>
          <w:szCs w:val="24"/>
        </w:rPr>
        <w:t>101.</w:t>
      </w:r>
      <w:r w:rsidR="00884CD5" w:rsidRPr="00835B88">
        <w:rPr>
          <w:rFonts w:ascii="Times New Roman" w:hAnsi="Times New Roman" w:cs="Times New Roman"/>
          <w:sz w:val="24"/>
          <w:szCs w:val="24"/>
        </w:rPr>
        <w:t xml:space="preserve"> </w:t>
      </w:r>
      <w:r w:rsidR="003E74ED" w:rsidRPr="00835B88">
        <w:rPr>
          <w:rFonts w:ascii="Times New Roman" w:hAnsi="Times New Roman" w:cs="Times New Roman"/>
          <w:sz w:val="24"/>
          <w:szCs w:val="24"/>
        </w:rPr>
        <w:t>Retrieved</w:t>
      </w:r>
      <w:r w:rsidR="00884CD5" w:rsidRPr="00835B88">
        <w:rPr>
          <w:rFonts w:ascii="Times New Roman" w:hAnsi="Times New Roman" w:cs="Times New Roman"/>
          <w:sz w:val="24"/>
          <w:szCs w:val="24"/>
        </w:rPr>
        <w:t xml:space="preserve"> April 19, 2022, </w:t>
      </w:r>
    </w:p>
    <w:p w14:paraId="308BAD4E" w14:textId="7C4433BC" w:rsidR="00884CD5" w:rsidRPr="00835B88" w:rsidRDefault="00884CD5" w:rsidP="008C0FCD">
      <w:pPr>
        <w:spacing w:after="0" w:line="240" w:lineRule="auto"/>
        <w:rPr>
          <w:rFonts w:ascii="Times New Roman" w:hAnsi="Times New Roman" w:cs="Times New Roman"/>
          <w:sz w:val="24"/>
          <w:szCs w:val="24"/>
        </w:rPr>
      </w:pPr>
      <w:r w:rsidRPr="00835B88">
        <w:rPr>
          <w:rFonts w:ascii="Times New Roman" w:hAnsi="Times New Roman" w:cs="Times New Roman"/>
          <w:sz w:val="24"/>
          <w:szCs w:val="24"/>
        </w:rPr>
        <w:t xml:space="preserve">     </w:t>
      </w:r>
      <w:r w:rsidR="003E74ED" w:rsidRPr="00835B88">
        <w:rPr>
          <w:rFonts w:ascii="Times New Roman" w:hAnsi="Times New Roman" w:cs="Times New Roman"/>
          <w:sz w:val="24"/>
          <w:szCs w:val="24"/>
        </w:rPr>
        <w:t>f</w:t>
      </w:r>
      <w:r w:rsidRPr="00835B88">
        <w:rPr>
          <w:rFonts w:ascii="Times New Roman" w:hAnsi="Times New Roman" w:cs="Times New Roman"/>
          <w:sz w:val="24"/>
          <w:szCs w:val="24"/>
        </w:rPr>
        <w:t xml:space="preserve">rom </w:t>
      </w:r>
      <w:r w:rsidR="003E74ED" w:rsidRPr="00835B88">
        <w:rPr>
          <w:rFonts w:ascii="Times New Roman" w:hAnsi="Times New Roman" w:cs="Times New Roman"/>
          <w:sz w:val="24"/>
          <w:szCs w:val="24"/>
        </w:rPr>
        <w:t>https://www.miusa.org/resource/tip-sheets/global-disability-culture-101</w:t>
      </w:r>
    </w:p>
    <w:p w14:paraId="20423BAF" w14:textId="78064B11" w:rsidR="00EB1E24" w:rsidRPr="00835B88" w:rsidRDefault="00EB1E24" w:rsidP="008C0FCD">
      <w:pPr>
        <w:spacing w:after="0" w:line="240" w:lineRule="auto"/>
        <w:rPr>
          <w:rFonts w:ascii="Times New Roman" w:hAnsi="Times New Roman" w:cs="Times New Roman"/>
          <w:sz w:val="24"/>
          <w:szCs w:val="24"/>
        </w:rPr>
      </w:pPr>
    </w:p>
    <w:p w14:paraId="1FECE4B4" w14:textId="20BB73D1" w:rsidR="0091686B" w:rsidRPr="00835B88" w:rsidRDefault="0091686B" w:rsidP="0091686B">
      <w:pPr>
        <w:spacing w:after="0" w:line="240" w:lineRule="auto"/>
        <w:rPr>
          <w:rFonts w:ascii="Times New Roman" w:hAnsi="Times New Roman" w:cs="Times New Roman"/>
          <w:sz w:val="24"/>
          <w:szCs w:val="24"/>
        </w:rPr>
      </w:pPr>
      <w:proofErr w:type="spellStart"/>
      <w:r w:rsidRPr="00835B88">
        <w:rPr>
          <w:rFonts w:ascii="Times New Roman" w:hAnsi="Times New Roman" w:cs="Times New Roman"/>
          <w:sz w:val="24"/>
          <w:szCs w:val="24"/>
        </w:rPr>
        <w:t>Mugeere</w:t>
      </w:r>
      <w:proofErr w:type="spellEnd"/>
      <w:r w:rsidRPr="00835B88">
        <w:rPr>
          <w:rFonts w:ascii="Times New Roman" w:hAnsi="Times New Roman" w:cs="Times New Roman"/>
          <w:sz w:val="24"/>
          <w:szCs w:val="24"/>
        </w:rPr>
        <w:t xml:space="preserve">, A., </w:t>
      </w:r>
      <w:proofErr w:type="spellStart"/>
      <w:r w:rsidRPr="00835B88">
        <w:rPr>
          <w:rFonts w:ascii="Times New Roman" w:hAnsi="Times New Roman" w:cs="Times New Roman"/>
          <w:sz w:val="24"/>
          <w:szCs w:val="24"/>
        </w:rPr>
        <w:t>Omona</w:t>
      </w:r>
      <w:proofErr w:type="spellEnd"/>
      <w:r w:rsidRPr="00835B88">
        <w:rPr>
          <w:rFonts w:ascii="Times New Roman" w:hAnsi="Times New Roman" w:cs="Times New Roman"/>
          <w:sz w:val="24"/>
          <w:szCs w:val="24"/>
        </w:rPr>
        <w:t xml:space="preserve">, J., State, A., &amp; Shakespeare, T.  (2019, December 09).  “Oh God! Why did </w:t>
      </w:r>
    </w:p>
    <w:p w14:paraId="6FD04C99" w14:textId="0C3C97E2" w:rsidR="00252D93" w:rsidRPr="00835B88" w:rsidRDefault="0091686B" w:rsidP="0091686B">
      <w:pPr>
        <w:spacing w:after="0" w:line="240" w:lineRule="auto"/>
        <w:rPr>
          <w:rFonts w:ascii="Times New Roman" w:hAnsi="Times New Roman" w:cs="Times New Roman"/>
          <w:sz w:val="24"/>
          <w:szCs w:val="24"/>
        </w:rPr>
      </w:pPr>
      <w:r w:rsidRPr="00835B88">
        <w:rPr>
          <w:rFonts w:ascii="Times New Roman" w:hAnsi="Times New Roman" w:cs="Times New Roman"/>
          <w:sz w:val="24"/>
          <w:szCs w:val="24"/>
        </w:rPr>
        <w:t xml:space="preserve">     you let me have this disability?”:   Religion, spirituality, and disability in three African </w:t>
      </w:r>
    </w:p>
    <w:p w14:paraId="75E93750" w14:textId="77777777" w:rsidR="00FC3970" w:rsidRPr="00835B88" w:rsidRDefault="0091686B" w:rsidP="00FC3970">
      <w:pPr>
        <w:spacing w:after="0" w:line="240" w:lineRule="auto"/>
        <w:rPr>
          <w:rFonts w:ascii="Times New Roman" w:hAnsi="Times New Roman" w:cs="Times New Roman"/>
          <w:sz w:val="24"/>
          <w:szCs w:val="24"/>
        </w:rPr>
      </w:pPr>
      <w:r w:rsidRPr="00835B88">
        <w:rPr>
          <w:rFonts w:ascii="Times New Roman" w:hAnsi="Times New Roman" w:cs="Times New Roman"/>
          <w:sz w:val="24"/>
          <w:szCs w:val="24"/>
        </w:rPr>
        <w:t xml:space="preserve">     countries.  </w:t>
      </w:r>
      <w:r w:rsidRPr="00835B88">
        <w:rPr>
          <w:rFonts w:ascii="Times New Roman" w:hAnsi="Times New Roman" w:cs="Times New Roman"/>
          <w:i/>
          <w:iCs/>
          <w:sz w:val="24"/>
          <w:szCs w:val="24"/>
        </w:rPr>
        <w:t xml:space="preserve">Journal of Disability &amp; Religion, 24(1), </w:t>
      </w:r>
      <w:r w:rsidR="00FC3970" w:rsidRPr="00835B88">
        <w:rPr>
          <w:rFonts w:ascii="Times New Roman" w:hAnsi="Times New Roman" w:cs="Times New Roman"/>
          <w:sz w:val="24"/>
          <w:szCs w:val="24"/>
        </w:rPr>
        <w:t>64-81.</w:t>
      </w:r>
    </w:p>
    <w:p w14:paraId="7AB98F99" w14:textId="27E4D343" w:rsidR="00FC3970" w:rsidRDefault="00FC3970" w:rsidP="00FC3970">
      <w:pPr>
        <w:spacing w:after="0" w:line="240" w:lineRule="auto"/>
        <w:rPr>
          <w:rStyle w:val="Hyperlink"/>
          <w:rFonts w:ascii="Times New Roman" w:hAnsi="Times New Roman" w:cs="Times New Roman"/>
          <w:color w:val="auto"/>
          <w:sz w:val="24"/>
          <w:szCs w:val="24"/>
          <w:u w:val="none"/>
        </w:rPr>
      </w:pPr>
      <w:r w:rsidRPr="00835B88">
        <w:rPr>
          <w:rFonts w:ascii="Times New Roman" w:hAnsi="Times New Roman" w:cs="Times New Roman"/>
          <w:sz w:val="24"/>
          <w:szCs w:val="24"/>
        </w:rPr>
        <w:t xml:space="preserve">     </w:t>
      </w:r>
      <w:hyperlink r:id="rId14" w:history="1">
        <w:r w:rsidRPr="00835B88">
          <w:rPr>
            <w:rStyle w:val="Hyperlink"/>
            <w:rFonts w:ascii="Times New Roman" w:hAnsi="Times New Roman" w:cs="Times New Roman"/>
            <w:color w:val="auto"/>
            <w:sz w:val="24"/>
            <w:szCs w:val="24"/>
            <w:u w:val="none"/>
          </w:rPr>
          <w:t>https://doi-org.ezproxy.liberty.edu/10.1080/23312521.2019.1698387</w:t>
        </w:r>
      </w:hyperlink>
    </w:p>
    <w:p w14:paraId="10898809" w14:textId="07347AD1" w:rsidR="00120FD9" w:rsidRDefault="00120FD9" w:rsidP="00FC3970">
      <w:pPr>
        <w:spacing w:after="0" w:line="240" w:lineRule="auto"/>
        <w:rPr>
          <w:rStyle w:val="Hyperlink"/>
          <w:rFonts w:ascii="Times New Roman" w:hAnsi="Times New Roman" w:cs="Times New Roman"/>
          <w:color w:val="auto"/>
          <w:sz w:val="24"/>
          <w:szCs w:val="24"/>
          <w:u w:val="none"/>
        </w:rPr>
      </w:pPr>
    </w:p>
    <w:p w14:paraId="7248C236" w14:textId="77777777" w:rsidR="005048AE" w:rsidRDefault="00644FD7" w:rsidP="00FC3970">
      <w:pPr>
        <w:spacing w:after="0" w:line="240" w:lineRule="auto"/>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National Center for Education Statistics (2021)</w:t>
      </w:r>
      <w:r w:rsidR="005048AE">
        <w:rPr>
          <w:rStyle w:val="Hyperlink"/>
          <w:rFonts w:ascii="Times New Roman" w:hAnsi="Times New Roman" w:cs="Times New Roman"/>
          <w:color w:val="auto"/>
          <w:sz w:val="24"/>
          <w:szCs w:val="24"/>
          <w:u w:val="none"/>
        </w:rPr>
        <w:t xml:space="preserve">.  </w:t>
      </w:r>
      <w:r w:rsidR="005048AE">
        <w:rPr>
          <w:rStyle w:val="Hyperlink"/>
          <w:rFonts w:ascii="Times New Roman" w:hAnsi="Times New Roman" w:cs="Times New Roman"/>
          <w:i/>
          <w:color w:val="auto"/>
          <w:sz w:val="24"/>
          <w:szCs w:val="24"/>
          <w:u w:val="none"/>
        </w:rPr>
        <w:t xml:space="preserve">Students with disabilities.  </w:t>
      </w:r>
      <w:r w:rsidR="005048AE">
        <w:rPr>
          <w:rStyle w:val="Hyperlink"/>
          <w:rFonts w:ascii="Times New Roman" w:hAnsi="Times New Roman" w:cs="Times New Roman"/>
          <w:color w:val="auto"/>
          <w:sz w:val="24"/>
          <w:szCs w:val="24"/>
          <w:u w:val="none"/>
        </w:rPr>
        <w:t xml:space="preserve">Retrieved </w:t>
      </w:r>
    </w:p>
    <w:p w14:paraId="2F0D7A63" w14:textId="72114FB9" w:rsidR="00783E83" w:rsidRDefault="005048AE" w:rsidP="00783E83">
      <w:pPr>
        <w:rPr>
          <w:rFonts w:ascii="Times New Roman" w:hAnsi="Times New Roman" w:cs="Times New Roman"/>
          <w:sz w:val="24"/>
          <w:szCs w:val="24"/>
        </w:rPr>
      </w:pPr>
      <w:r>
        <w:rPr>
          <w:rStyle w:val="Hyperlink"/>
          <w:rFonts w:ascii="Times New Roman" w:hAnsi="Times New Roman" w:cs="Times New Roman"/>
          <w:color w:val="auto"/>
          <w:sz w:val="24"/>
          <w:szCs w:val="24"/>
          <w:u w:val="none"/>
        </w:rPr>
        <w:lastRenderedPageBreak/>
        <w:t xml:space="preserve">    </w:t>
      </w:r>
      <w:r w:rsidR="00783E83">
        <w:rPr>
          <w:rFonts w:ascii="Times New Roman" w:hAnsi="Times New Roman" w:cs="Times New Roman"/>
          <w:sz w:val="24"/>
          <w:szCs w:val="24"/>
        </w:rPr>
        <w:t>BENCHMARK CULTURAL IMMERSION PROJECT                                                          11</w:t>
      </w:r>
    </w:p>
    <w:p w14:paraId="331CEBB3" w14:textId="77777777" w:rsidR="00783E83" w:rsidRDefault="00783E83" w:rsidP="00783E83">
      <w:pPr>
        <w:jc w:val="center"/>
        <w:rPr>
          <w:rFonts w:ascii="Times New Roman" w:hAnsi="Times New Roman" w:cs="Times New Roman"/>
          <w:sz w:val="24"/>
          <w:szCs w:val="24"/>
        </w:rPr>
      </w:pPr>
      <w:r>
        <w:rPr>
          <w:rFonts w:ascii="Times New Roman" w:hAnsi="Times New Roman" w:cs="Times New Roman"/>
          <w:sz w:val="24"/>
          <w:szCs w:val="24"/>
        </w:rPr>
        <w:t>References</w:t>
      </w:r>
    </w:p>
    <w:p w14:paraId="44EE7C08" w14:textId="77777777" w:rsidR="00783E83" w:rsidRDefault="005048AE" w:rsidP="00FC3970">
      <w:pPr>
        <w:spacing w:after="0" w:line="240" w:lineRule="auto"/>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 </w:t>
      </w:r>
    </w:p>
    <w:p w14:paraId="3B1BFA72" w14:textId="77777777" w:rsidR="00783E83" w:rsidRDefault="00783E83" w:rsidP="00FC3970">
      <w:pPr>
        <w:spacing w:after="0" w:line="240" w:lineRule="auto"/>
        <w:rPr>
          <w:rStyle w:val="Hyperlink"/>
          <w:rFonts w:ascii="Times New Roman" w:hAnsi="Times New Roman" w:cs="Times New Roman"/>
          <w:color w:val="auto"/>
          <w:sz w:val="24"/>
          <w:szCs w:val="24"/>
          <w:u w:val="none"/>
        </w:rPr>
      </w:pPr>
    </w:p>
    <w:p w14:paraId="03586A96" w14:textId="21C5745B" w:rsidR="00120FD9" w:rsidRDefault="00783E83" w:rsidP="00FC3970">
      <w:pPr>
        <w:spacing w:after="0" w:line="240" w:lineRule="auto"/>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     </w:t>
      </w:r>
      <w:r w:rsidR="005048AE">
        <w:rPr>
          <w:rStyle w:val="Hyperlink"/>
          <w:rFonts w:ascii="Times New Roman" w:hAnsi="Times New Roman" w:cs="Times New Roman"/>
          <w:color w:val="auto"/>
          <w:sz w:val="24"/>
          <w:szCs w:val="24"/>
          <w:u w:val="none"/>
        </w:rPr>
        <w:t xml:space="preserve">April 18, 2022, from </w:t>
      </w:r>
      <w:hyperlink r:id="rId15" w:history="1">
        <w:r w:rsidR="00E45BD1" w:rsidRPr="00E45BD1">
          <w:rPr>
            <w:rStyle w:val="Hyperlink"/>
            <w:rFonts w:ascii="Times New Roman" w:hAnsi="Times New Roman" w:cs="Times New Roman"/>
            <w:color w:val="auto"/>
            <w:sz w:val="24"/>
            <w:szCs w:val="24"/>
            <w:u w:val="none"/>
          </w:rPr>
          <w:t>https://nces.ed.gov/programs/coe/indicator/cgg</w:t>
        </w:r>
      </w:hyperlink>
    </w:p>
    <w:p w14:paraId="2DCD67ED" w14:textId="08040089" w:rsidR="00E45BD1" w:rsidRDefault="00E45BD1" w:rsidP="00FC3970">
      <w:pPr>
        <w:spacing w:after="0" w:line="240" w:lineRule="auto"/>
        <w:rPr>
          <w:rStyle w:val="Hyperlink"/>
          <w:rFonts w:ascii="Times New Roman" w:hAnsi="Times New Roman" w:cs="Times New Roman"/>
          <w:color w:val="auto"/>
          <w:sz w:val="24"/>
          <w:szCs w:val="24"/>
          <w:u w:val="none"/>
        </w:rPr>
      </w:pPr>
    </w:p>
    <w:p w14:paraId="48149BB3" w14:textId="62EE13BA" w:rsidR="008365EC" w:rsidRDefault="008365EC" w:rsidP="0091686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Olmstead Rights (2022).  </w:t>
      </w:r>
      <w:r>
        <w:rPr>
          <w:rFonts w:ascii="Times New Roman" w:hAnsi="Times New Roman" w:cs="Times New Roman"/>
          <w:i/>
          <w:sz w:val="24"/>
          <w:szCs w:val="24"/>
        </w:rPr>
        <w:t>Olmstead V. L</w:t>
      </w:r>
      <w:r w:rsidR="00D9277B">
        <w:rPr>
          <w:rFonts w:ascii="Times New Roman" w:hAnsi="Times New Roman" w:cs="Times New Roman"/>
          <w:i/>
          <w:sz w:val="24"/>
          <w:szCs w:val="24"/>
        </w:rPr>
        <w:t>C</w:t>
      </w:r>
      <w:proofErr w:type="gramStart"/>
      <w:r w:rsidR="00D9277B">
        <w:rPr>
          <w:rFonts w:ascii="Times New Roman" w:hAnsi="Times New Roman" w:cs="Times New Roman"/>
          <w:i/>
          <w:sz w:val="24"/>
          <w:szCs w:val="24"/>
        </w:rPr>
        <w:t>:  History</w:t>
      </w:r>
      <w:proofErr w:type="gramEnd"/>
      <w:r w:rsidR="00D9277B">
        <w:rPr>
          <w:rFonts w:ascii="Times New Roman" w:hAnsi="Times New Roman" w:cs="Times New Roman"/>
          <w:i/>
          <w:sz w:val="24"/>
          <w:szCs w:val="24"/>
        </w:rPr>
        <w:t xml:space="preserve"> and </w:t>
      </w:r>
      <w:proofErr w:type="gramStart"/>
      <w:r w:rsidR="00D9277B">
        <w:rPr>
          <w:rFonts w:ascii="Times New Roman" w:hAnsi="Times New Roman" w:cs="Times New Roman"/>
          <w:i/>
          <w:sz w:val="24"/>
          <w:szCs w:val="24"/>
        </w:rPr>
        <w:t>current status</w:t>
      </w:r>
      <w:proofErr w:type="gramEnd"/>
      <w:r w:rsidR="00D9277B">
        <w:rPr>
          <w:rFonts w:ascii="Times New Roman" w:hAnsi="Times New Roman" w:cs="Times New Roman"/>
          <w:i/>
          <w:sz w:val="24"/>
          <w:szCs w:val="24"/>
        </w:rPr>
        <w:t xml:space="preserve">.  </w:t>
      </w:r>
      <w:r w:rsidR="00D9277B">
        <w:rPr>
          <w:rFonts w:ascii="Times New Roman" w:hAnsi="Times New Roman" w:cs="Times New Roman"/>
          <w:sz w:val="24"/>
          <w:szCs w:val="24"/>
        </w:rPr>
        <w:t>Retrieved April</w:t>
      </w:r>
    </w:p>
    <w:p w14:paraId="6277C127" w14:textId="3B437BCA" w:rsidR="00D9277B" w:rsidRPr="00D9277B" w:rsidRDefault="00D9277B" w:rsidP="0091686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18, 2022, from </w:t>
      </w:r>
      <w:r w:rsidR="007F328B" w:rsidRPr="007F328B">
        <w:rPr>
          <w:rFonts w:ascii="Times New Roman" w:hAnsi="Times New Roman" w:cs="Times New Roman"/>
          <w:sz w:val="24"/>
          <w:szCs w:val="24"/>
        </w:rPr>
        <w:t>https://www.olmsteadrights.org/about-olmstead/</w:t>
      </w:r>
    </w:p>
    <w:p w14:paraId="5146139A" w14:textId="77777777" w:rsidR="008365EC" w:rsidRDefault="008365EC" w:rsidP="0091686B">
      <w:pPr>
        <w:spacing w:after="0" w:line="240" w:lineRule="auto"/>
        <w:rPr>
          <w:rFonts w:ascii="Times New Roman" w:hAnsi="Times New Roman" w:cs="Times New Roman"/>
          <w:sz w:val="24"/>
          <w:szCs w:val="24"/>
        </w:rPr>
      </w:pPr>
    </w:p>
    <w:p w14:paraId="1B3009C6" w14:textId="4B70F931" w:rsidR="00C55C04" w:rsidRPr="00835B88" w:rsidRDefault="00C55C04" w:rsidP="0091686B">
      <w:pPr>
        <w:spacing w:after="0" w:line="240" w:lineRule="auto"/>
        <w:rPr>
          <w:rFonts w:ascii="Times New Roman" w:hAnsi="Times New Roman" w:cs="Times New Roman"/>
          <w:i/>
          <w:iCs/>
          <w:sz w:val="24"/>
          <w:szCs w:val="24"/>
        </w:rPr>
      </w:pPr>
      <w:r w:rsidRPr="00835B88">
        <w:rPr>
          <w:rFonts w:ascii="Times New Roman" w:hAnsi="Times New Roman" w:cs="Times New Roman"/>
          <w:sz w:val="24"/>
          <w:szCs w:val="24"/>
        </w:rPr>
        <w:t xml:space="preserve">Pappas, S. (2020, November 01).  Despite the ADA, equity is still out of reach.  </w:t>
      </w:r>
      <w:r w:rsidRPr="00835B88">
        <w:rPr>
          <w:rFonts w:ascii="Times New Roman" w:hAnsi="Times New Roman" w:cs="Times New Roman"/>
          <w:i/>
          <w:iCs/>
          <w:sz w:val="24"/>
          <w:szCs w:val="24"/>
        </w:rPr>
        <w:t xml:space="preserve">American </w:t>
      </w:r>
    </w:p>
    <w:p w14:paraId="279FBB71" w14:textId="65068C36" w:rsidR="00C55C04" w:rsidRPr="00835B88" w:rsidRDefault="00C55C04" w:rsidP="0091686B">
      <w:pPr>
        <w:spacing w:after="0" w:line="240" w:lineRule="auto"/>
        <w:rPr>
          <w:rFonts w:ascii="Times New Roman" w:hAnsi="Times New Roman" w:cs="Times New Roman"/>
          <w:sz w:val="24"/>
          <w:szCs w:val="24"/>
        </w:rPr>
      </w:pPr>
      <w:r w:rsidRPr="00835B88">
        <w:rPr>
          <w:rFonts w:ascii="Times New Roman" w:hAnsi="Times New Roman" w:cs="Times New Roman"/>
          <w:i/>
          <w:iCs/>
          <w:sz w:val="24"/>
          <w:szCs w:val="24"/>
        </w:rPr>
        <w:t xml:space="preserve">     Psychological Association, 51(8), </w:t>
      </w:r>
      <w:r w:rsidRPr="00835B88">
        <w:rPr>
          <w:rFonts w:ascii="Times New Roman" w:hAnsi="Times New Roman" w:cs="Times New Roman"/>
          <w:sz w:val="24"/>
          <w:szCs w:val="24"/>
        </w:rPr>
        <w:t xml:space="preserve">38-42.  </w:t>
      </w:r>
      <w:hyperlink r:id="rId16" w:history="1">
        <w:r w:rsidRPr="00835B88">
          <w:rPr>
            <w:rStyle w:val="Hyperlink"/>
            <w:rFonts w:ascii="Times New Roman" w:hAnsi="Times New Roman" w:cs="Times New Roman"/>
            <w:color w:val="auto"/>
            <w:sz w:val="24"/>
            <w:szCs w:val="24"/>
            <w:u w:val="none"/>
          </w:rPr>
          <w:t>https://www.apa.org/monitor/2020/11/feature-ada</w:t>
        </w:r>
      </w:hyperlink>
    </w:p>
    <w:p w14:paraId="518592FF" w14:textId="4EF0781F" w:rsidR="00C55C04" w:rsidRPr="00835B88" w:rsidRDefault="00C55C04" w:rsidP="0091686B">
      <w:pPr>
        <w:spacing w:after="0" w:line="240" w:lineRule="auto"/>
        <w:rPr>
          <w:rFonts w:ascii="Times New Roman" w:hAnsi="Times New Roman" w:cs="Times New Roman"/>
          <w:sz w:val="24"/>
          <w:szCs w:val="24"/>
        </w:rPr>
      </w:pPr>
    </w:p>
    <w:p w14:paraId="7A3D13A7" w14:textId="554210CE" w:rsidR="00D94514" w:rsidRPr="00835B88" w:rsidRDefault="00D94514" w:rsidP="0091686B">
      <w:pPr>
        <w:spacing w:after="0" w:line="240" w:lineRule="auto"/>
        <w:rPr>
          <w:rFonts w:ascii="Times New Roman" w:hAnsi="Times New Roman" w:cs="Times New Roman"/>
          <w:sz w:val="24"/>
          <w:szCs w:val="24"/>
        </w:rPr>
      </w:pPr>
      <w:proofErr w:type="spellStart"/>
      <w:r w:rsidRPr="00835B88">
        <w:rPr>
          <w:rFonts w:ascii="Times New Roman" w:hAnsi="Times New Roman" w:cs="Times New Roman"/>
          <w:sz w:val="24"/>
          <w:szCs w:val="24"/>
        </w:rPr>
        <w:t>Rohwerder</w:t>
      </w:r>
      <w:proofErr w:type="spellEnd"/>
      <w:r w:rsidRPr="00835B88">
        <w:rPr>
          <w:rFonts w:ascii="Times New Roman" w:hAnsi="Times New Roman" w:cs="Times New Roman"/>
          <w:sz w:val="24"/>
          <w:szCs w:val="24"/>
        </w:rPr>
        <w:t>, B. (20148</w:t>
      </w:r>
      <w:r w:rsidR="00D164A2" w:rsidRPr="00835B88">
        <w:rPr>
          <w:rFonts w:ascii="Times New Roman" w:hAnsi="Times New Roman" w:cs="Times New Roman"/>
          <w:sz w:val="24"/>
          <w:szCs w:val="24"/>
        </w:rPr>
        <w:t xml:space="preserve">, May 09).  </w:t>
      </w:r>
      <w:r w:rsidR="00D164A2" w:rsidRPr="00835B88">
        <w:rPr>
          <w:rFonts w:ascii="Times New Roman" w:hAnsi="Times New Roman" w:cs="Times New Roman"/>
          <w:i/>
          <w:sz w:val="24"/>
          <w:szCs w:val="24"/>
        </w:rPr>
        <w:t>Disability stigma</w:t>
      </w:r>
      <w:r w:rsidR="00FE35C6" w:rsidRPr="00835B88">
        <w:rPr>
          <w:rFonts w:ascii="Times New Roman" w:hAnsi="Times New Roman" w:cs="Times New Roman"/>
          <w:i/>
          <w:sz w:val="24"/>
          <w:szCs w:val="24"/>
        </w:rPr>
        <w:t xml:space="preserve"> in developing countries.  </w:t>
      </w:r>
      <w:r w:rsidR="00C16C0C" w:rsidRPr="00835B88">
        <w:rPr>
          <w:rFonts w:ascii="Times New Roman" w:hAnsi="Times New Roman" w:cs="Times New Roman"/>
          <w:sz w:val="24"/>
          <w:szCs w:val="24"/>
        </w:rPr>
        <w:t>Retrieved 18, 2022,</w:t>
      </w:r>
    </w:p>
    <w:p w14:paraId="628B7F62" w14:textId="7B95F7D0" w:rsidR="00C16C0C" w:rsidRPr="00835B88" w:rsidRDefault="00C16C0C" w:rsidP="0091686B">
      <w:pPr>
        <w:spacing w:after="0" w:line="240" w:lineRule="auto"/>
        <w:rPr>
          <w:rFonts w:ascii="Times New Roman" w:hAnsi="Times New Roman" w:cs="Times New Roman"/>
          <w:sz w:val="24"/>
          <w:szCs w:val="24"/>
        </w:rPr>
      </w:pPr>
      <w:r w:rsidRPr="00835B88">
        <w:rPr>
          <w:rFonts w:ascii="Times New Roman" w:hAnsi="Times New Roman" w:cs="Times New Roman"/>
          <w:sz w:val="24"/>
          <w:szCs w:val="24"/>
        </w:rPr>
        <w:t xml:space="preserve">     </w:t>
      </w:r>
      <w:r w:rsidR="002D176A" w:rsidRPr="00835B88">
        <w:rPr>
          <w:rFonts w:ascii="Times New Roman" w:hAnsi="Times New Roman" w:cs="Times New Roman"/>
          <w:sz w:val="24"/>
          <w:szCs w:val="24"/>
        </w:rPr>
        <w:t>f</w:t>
      </w:r>
      <w:r w:rsidRPr="00835B88">
        <w:rPr>
          <w:rFonts w:ascii="Times New Roman" w:hAnsi="Times New Roman" w:cs="Times New Roman"/>
          <w:sz w:val="24"/>
          <w:szCs w:val="24"/>
        </w:rPr>
        <w:t>rom</w:t>
      </w:r>
      <w:r w:rsidR="007B2DB2" w:rsidRPr="00835B88">
        <w:rPr>
          <w:rFonts w:ascii="Times New Roman" w:hAnsi="Times New Roman" w:cs="Times New Roman"/>
          <w:sz w:val="24"/>
          <w:szCs w:val="24"/>
        </w:rPr>
        <w:t xml:space="preserve"> </w:t>
      </w:r>
      <w:hyperlink r:id="rId17" w:history="1">
        <w:r w:rsidR="001064AD" w:rsidRPr="00835B88">
          <w:rPr>
            <w:rStyle w:val="Hyperlink"/>
            <w:rFonts w:ascii="Times New Roman" w:hAnsi="Times New Roman" w:cs="Times New Roman"/>
            <w:color w:val="auto"/>
            <w:sz w:val="24"/>
            <w:szCs w:val="24"/>
            <w:u w:val="none"/>
          </w:rPr>
          <w:t>https://core.ac.uk/download/pdf/287772289.pdf</w:t>
        </w:r>
      </w:hyperlink>
    </w:p>
    <w:p w14:paraId="4350EE7C" w14:textId="12D9D1B5" w:rsidR="00CF478F" w:rsidRPr="00835B88" w:rsidRDefault="00CF478F" w:rsidP="0091686B">
      <w:pPr>
        <w:spacing w:after="0" w:line="240" w:lineRule="auto"/>
        <w:rPr>
          <w:rFonts w:ascii="Times New Roman" w:hAnsi="Times New Roman" w:cs="Times New Roman"/>
          <w:sz w:val="24"/>
          <w:szCs w:val="24"/>
        </w:rPr>
      </w:pPr>
    </w:p>
    <w:p w14:paraId="24DCB78B" w14:textId="7FD6AE88" w:rsidR="00835B88" w:rsidRDefault="00572432" w:rsidP="007224C1">
      <w:pPr>
        <w:spacing w:after="0" w:line="240" w:lineRule="auto"/>
        <w:rPr>
          <w:rFonts w:ascii="Times New Roman" w:hAnsi="Times New Roman" w:cs="Times New Roman"/>
          <w:i/>
          <w:sz w:val="24"/>
          <w:szCs w:val="24"/>
        </w:rPr>
      </w:pPr>
      <w:r w:rsidRPr="00835B88">
        <w:rPr>
          <w:rFonts w:ascii="Times New Roman" w:hAnsi="Times New Roman" w:cs="Times New Roman"/>
          <w:sz w:val="24"/>
          <w:szCs w:val="24"/>
        </w:rPr>
        <w:t>United States Bureau of Labor Statistics (202</w:t>
      </w:r>
      <w:r w:rsidR="007224C1">
        <w:rPr>
          <w:rFonts w:ascii="Times New Roman" w:hAnsi="Times New Roman" w:cs="Times New Roman"/>
          <w:sz w:val="24"/>
          <w:szCs w:val="24"/>
        </w:rPr>
        <w:t>2, February 24</w:t>
      </w:r>
      <w:r w:rsidRPr="00835B88">
        <w:rPr>
          <w:rFonts w:ascii="Times New Roman" w:hAnsi="Times New Roman" w:cs="Times New Roman"/>
          <w:sz w:val="24"/>
          <w:szCs w:val="24"/>
        </w:rPr>
        <w:t xml:space="preserve">).  </w:t>
      </w:r>
      <w:proofErr w:type="gramStart"/>
      <w:r w:rsidR="00835B88" w:rsidRPr="00835B88">
        <w:rPr>
          <w:rFonts w:ascii="Times New Roman" w:hAnsi="Times New Roman" w:cs="Times New Roman"/>
          <w:i/>
          <w:sz w:val="24"/>
          <w:szCs w:val="24"/>
        </w:rPr>
        <w:t>Persons</w:t>
      </w:r>
      <w:proofErr w:type="gramEnd"/>
      <w:r w:rsidR="00835B88" w:rsidRPr="00835B88">
        <w:rPr>
          <w:rFonts w:ascii="Times New Roman" w:hAnsi="Times New Roman" w:cs="Times New Roman"/>
          <w:i/>
          <w:sz w:val="24"/>
          <w:szCs w:val="24"/>
        </w:rPr>
        <w:t xml:space="preserve"> with a disability</w:t>
      </w:r>
      <w:proofErr w:type="gramStart"/>
      <w:r w:rsidR="00835B88" w:rsidRPr="00835B88">
        <w:rPr>
          <w:rFonts w:ascii="Times New Roman" w:hAnsi="Times New Roman" w:cs="Times New Roman"/>
          <w:i/>
          <w:sz w:val="24"/>
          <w:szCs w:val="24"/>
        </w:rPr>
        <w:t>:  Labor</w:t>
      </w:r>
      <w:proofErr w:type="gramEnd"/>
      <w:r w:rsidR="00835B88" w:rsidRPr="00835B88">
        <w:rPr>
          <w:rFonts w:ascii="Times New Roman" w:hAnsi="Times New Roman" w:cs="Times New Roman"/>
          <w:i/>
          <w:sz w:val="24"/>
          <w:szCs w:val="24"/>
        </w:rPr>
        <w:t xml:space="preserve"> </w:t>
      </w:r>
    </w:p>
    <w:p w14:paraId="293CAB2D" w14:textId="1269FD62" w:rsidR="007224C1" w:rsidRDefault="007224C1" w:rsidP="007224C1">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     </w:t>
      </w:r>
      <w:r w:rsidRPr="00835B88">
        <w:rPr>
          <w:rFonts w:ascii="Times New Roman" w:hAnsi="Times New Roman" w:cs="Times New Roman"/>
          <w:i/>
          <w:sz w:val="24"/>
          <w:szCs w:val="24"/>
        </w:rPr>
        <w:t>force characteristics summary</w:t>
      </w:r>
      <w:r>
        <w:rPr>
          <w:rFonts w:ascii="Times New Roman" w:hAnsi="Times New Roman" w:cs="Times New Roman"/>
          <w:i/>
          <w:sz w:val="24"/>
          <w:szCs w:val="24"/>
        </w:rPr>
        <w:t xml:space="preserve">.  </w:t>
      </w:r>
      <w:r w:rsidR="005D48B4">
        <w:rPr>
          <w:rFonts w:ascii="Times New Roman" w:hAnsi="Times New Roman" w:cs="Times New Roman"/>
          <w:sz w:val="24"/>
          <w:szCs w:val="24"/>
        </w:rPr>
        <w:t>Retrieved 18, 2022, from,</w:t>
      </w:r>
    </w:p>
    <w:p w14:paraId="072A5C57" w14:textId="2AE2D3C5" w:rsidR="005D48B4" w:rsidRDefault="005D48B4" w:rsidP="007224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hyperlink r:id="rId18" w:history="1">
        <w:r w:rsidRPr="005D48B4">
          <w:rPr>
            <w:rStyle w:val="Hyperlink"/>
            <w:rFonts w:ascii="Times New Roman" w:hAnsi="Times New Roman" w:cs="Times New Roman"/>
            <w:color w:val="auto"/>
            <w:sz w:val="24"/>
            <w:szCs w:val="24"/>
            <w:u w:val="none"/>
          </w:rPr>
          <w:t>https://www.bls.gov/news.release/disabl.nr0.htm</w:t>
        </w:r>
      </w:hyperlink>
    </w:p>
    <w:p w14:paraId="5AE2EAD5" w14:textId="4E57C50B" w:rsidR="005D48B4" w:rsidRDefault="005D48B4" w:rsidP="007224C1">
      <w:pPr>
        <w:spacing w:after="0" w:line="240" w:lineRule="auto"/>
        <w:rPr>
          <w:rFonts w:ascii="Times New Roman" w:hAnsi="Times New Roman" w:cs="Times New Roman"/>
          <w:sz w:val="24"/>
          <w:szCs w:val="24"/>
        </w:rPr>
      </w:pPr>
    </w:p>
    <w:p w14:paraId="01D34472" w14:textId="4887EADC" w:rsidR="005D48B4" w:rsidRDefault="005D48B4" w:rsidP="007224C1">
      <w:pPr>
        <w:spacing w:after="0" w:line="240" w:lineRule="auto"/>
        <w:rPr>
          <w:rFonts w:ascii="Times New Roman" w:hAnsi="Times New Roman" w:cs="Times New Roman"/>
          <w:sz w:val="24"/>
          <w:szCs w:val="24"/>
        </w:rPr>
      </w:pPr>
    </w:p>
    <w:p w14:paraId="2149E4FF" w14:textId="77777777" w:rsidR="005D48B4" w:rsidRPr="007224C1" w:rsidRDefault="005D48B4" w:rsidP="007224C1">
      <w:pPr>
        <w:spacing w:after="0" w:line="240" w:lineRule="auto"/>
        <w:rPr>
          <w:rFonts w:ascii="Times New Roman" w:hAnsi="Times New Roman" w:cs="Times New Roman"/>
          <w:sz w:val="24"/>
          <w:szCs w:val="24"/>
        </w:rPr>
      </w:pPr>
    </w:p>
    <w:p w14:paraId="177FA129" w14:textId="77777777" w:rsidR="007224C1" w:rsidRPr="00835B88" w:rsidRDefault="007224C1" w:rsidP="007224C1">
      <w:pPr>
        <w:spacing w:after="0" w:line="240" w:lineRule="auto"/>
        <w:rPr>
          <w:rFonts w:ascii="Times New Roman" w:hAnsi="Times New Roman" w:cs="Times New Roman"/>
          <w:i/>
          <w:sz w:val="24"/>
          <w:szCs w:val="24"/>
        </w:rPr>
      </w:pPr>
    </w:p>
    <w:p w14:paraId="69F291B9" w14:textId="18E97F33" w:rsidR="007224C1" w:rsidRPr="00835B88" w:rsidRDefault="007224C1" w:rsidP="007224C1">
      <w:pPr>
        <w:spacing w:after="0" w:line="240" w:lineRule="auto"/>
        <w:rPr>
          <w:rFonts w:ascii="Times New Roman" w:hAnsi="Times New Roman" w:cs="Times New Roman"/>
          <w:i/>
          <w:sz w:val="24"/>
          <w:szCs w:val="24"/>
        </w:rPr>
      </w:pPr>
    </w:p>
    <w:p w14:paraId="12DB11D2" w14:textId="77777777" w:rsidR="001064AD" w:rsidRPr="00C16C0C" w:rsidRDefault="001064AD" w:rsidP="0091686B">
      <w:pPr>
        <w:spacing w:after="0" w:line="240" w:lineRule="auto"/>
        <w:rPr>
          <w:rFonts w:ascii="Times New Roman" w:hAnsi="Times New Roman" w:cs="Times New Roman"/>
          <w:sz w:val="24"/>
          <w:szCs w:val="24"/>
        </w:rPr>
      </w:pPr>
    </w:p>
    <w:sectPr w:rsidR="001064AD" w:rsidRPr="00C16C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8F2824"/>
    <w:multiLevelType w:val="multilevel"/>
    <w:tmpl w:val="32C8A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AA014E"/>
    <w:multiLevelType w:val="multilevel"/>
    <w:tmpl w:val="84B0D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214BFC"/>
    <w:multiLevelType w:val="multilevel"/>
    <w:tmpl w:val="6A303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3409AF"/>
    <w:multiLevelType w:val="multilevel"/>
    <w:tmpl w:val="68808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7D695E"/>
    <w:multiLevelType w:val="hybridMultilevel"/>
    <w:tmpl w:val="08F27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2805CF"/>
    <w:multiLevelType w:val="multilevel"/>
    <w:tmpl w:val="1FE02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8367C0"/>
    <w:multiLevelType w:val="multilevel"/>
    <w:tmpl w:val="0F6C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9657B8"/>
    <w:multiLevelType w:val="multilevel"/>
    <w:tmpl w:val="E7A6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1577779">
    <w:abstractNumId w:val="5"/>
  </w:num>
  <w:num w:numId="2" w16cid:durableId="1968853300">
    <w:abstractNumId w:val="2"/>
  </w:num>
  <w:num w:numId="3" w16cid:durableId="1645964492">
    <w:abstractNumId w:val="3"/>
  </w:num>
  <w:num w:numId="4" w16cid:durableId="1114710587">
    <w:abstractNumId w:val="4"/>
  </w:num>
  <w:num w:numId="5" w16cid:durableId="1907757399">
    <w:abstractNumId w:val="0"/>
  </w:num>
  <w:num w:numId="6" w16cid:durableId="2005275503">
    <w:abstractNumId w:val="1"/>
  </w:num>
  <w:num w:numId="7" w16cid:durableId="1541942671">
    <w:abstractNumId w:val="6"/>
  </w:num>
  <w:num w:numId="8" w16cid:durableId="6172198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ED2"/>
    <w:rsid w:val="00005D64"/>
    <w:rsid w:val="000104CE"/>
    <w:rsid w:val="000344DB"/>
    <w:rsid w:val="00041F0F"/>
    <w:rsid w:val="0004658D"/>
    <w:rsid w:val="0006043B"/>
    <w:rsid w:val="00070093"/>
    <w:rsid w:val="0007554B"/>
    <w:rsid w:val="000759AD"/>
    <w:rsid w:val="00095215"/>
    <w:rsid w:val="000A14C6"/>
    <w:rsid w:val="000B18A6"/>
    <w:rsid w:val="000C2EAE"/>
    <w:rsid w:val="000C7537"/>
    <w:rsid w:val="000E054B"/>
    <w:rsid w:val="001064AD"/>
    <w:rsid w:val="00106E39"/>
    <w:rsid w:val="00120FD9"/>
    <w:rsid w:val="00140095"/>
    <w:rsid w:val="00153A9B"/>
    <w:rsid w:val="00153C72"/>
    <w:rsid w:val="00160C6D"/>
    <w:rsid w:val="0016787C"/>
    <w:rsid w:val="00185EBB"/>
    <w:rsid w:val="001A63E4"/>
    <w:rsid w:val="001C3485"/>
    <w:rsid w:val="001E301A"/>
    <w:rsid w:val="001F4828"/>
    <w:rsid w:val="00201908"/>
    <w:rsid w:val="0021635A"/>
    <w:rsid w:val="00233985"/>
    <w:rsid w:val="00252D93"/>
    <w:rsid w:val="00284310"/>
    <w:rsid w:val="00291872"/>
    <w:rsid w:val="002A0055"/>
    <w:rsid w:val="002B2528"/>
    <w:rsid w:val="002D176A"/>
    <w:rsid w:val="003417D7"/>
    <w:rsid w:val="00385BA5"/>
    <w:rsid w:val="003C43C7"/>
    <w:rsid w:val="003E1FF0"/>
    <w:rsid w:val="003E4896"/>
    <w:rsid w:val="003E4D5F"/>
    <w:rsid w:val="003E74ED"/>
    <w:rsid w:val="003F2729"/>
    <w:rsid w:val="003F4015"/>
    <w:rsid w:val="00405F36"/>
    <w:rsid w:val="00406DC8"/>
    <w:rsid w:val="00452720"/>
    <w:rsid w:val="004B1413"/>
    <w:rsid w:val="004B6430"/>
    <w:rsid w:val="004C1D59"/>
    <w:rsid w:val="004D2BFF"/>
    <w:rsid w:val="004E1A14"/>
    <w:rsid w:val="004E25AD"/>
    <w:rsid w:val="004F51AE"/>
    <w:rsid w:val="005048AE"/>
    <w:rsid w:val="005120E4"/>
    <w:rsid w:val="005247D9"/>
    <w:rsid w:val="005311D4"/>
    <w:rsid w:val="0053770A"/>
    <w:rsid w:val="00561768"/>
    <w:rsid w:val="00572432"/>
    <w:rsid w:val="005945EA"/>
    <w:rsid w:val="005A27EF"/>
    <w:rsid w:val="005A2C27"/>
    <w:rsid w:val="005A4462"/>
    <w:rsid w:val="005C0B88"/>
    <w:rsid w:val="005D48B4"/>
    <w:rsid w:val="005E5173"/>
    <w:rsid w:val="005F77D9"/>
    <w:rsid w:val="00630DAC"/>
    <w:rsid w:val="00644FD7"/>
    <w:rsid w:val="00653099"/>
    <w:rsid w:val="00665300"/>
    <w:rsid w:val="00670C74"/>
    <w:rsid w:val="00696923"/>
    <w:rsid w:val="006F3F30"/>
    <w:rsid w:val="0071080B"/>
    <w:rsid w:val="00715CAC"/>
    <w:rsid w:val="00720D96"/>
    <w:rsid w:val="007224C1"/>
    <w:rsid w:val="00732A92"/>
    <w:rsid w:val="00733AC9"/>
    <w:rsid w:val="0075174F"/>
    <w:rsid w:val="00755533"/>
    <w:rsid w:val="00767CEC"/>
    <w:rsid w:val="00771C62"/>
    <w:rsid w:val="00783E83"/>
    <w:rsid w:val="00784B64"/>
    <w:rsid w:val="007B2DB2"/>
    <w:rsid w:val="007C303D"/>
    <w:rsid w:val="007D3B4C"/>
    <w:rsid w:val="007E12F3"/>
    <w:rsid w:val="007F328B"/>
    <w:rsid w:val="007F4CDB"/>
    <w:rsid w:val="00816E1B"/>
    <w:rsid w:val="00822574"/>
    <w:rsid w:val="00835B88"/>
    <w:rsid w:val="008365EC"/>
    <w:rsid w:val="00881E0D"/>
    <w:rsid w:val="00884CD5"/>
    <w:rsid w:val="008C0FCD"/>
    <w:rsid w:val="008C582D"/>
    <w:rsid w:val="008C6AFA"/>
    <w:rsid w:val="008C7AF5"/>
    <w:rsid w:val="008E7955"/>
    <w:rsid w:val="008F54D3"/>
    <w:rsid w:val="0091686B"/>
    <w:rsid w:val="00920275"/>
    <w:rsid w:val="00924088"/>
    <w:rsid w:val="00950F66"/>
    <w:rsid w:val="00970720"/>
    <w:rsid w:val="00976F19"/>
    <w:rsid w:val="0098480D"/>
    <w:rsid w:val="009A012C"/>
    <w:rsid w:val="009B0F19"/>
    <w:rsid w:val="009F22A9"/>
    <w:rsid w:val="00A32235"/>
    <w:rsid w:val="00A33D61"/>
    <w:rsid w:val="00A5164B"/>
    <w:rsid w:val="00A5293E"/>
    <w:rsid w:val="00A826A0"/>
    <w:rsid w:val="00A8406D"/>
    <w:rsid w:val="00A9675C"/>
    <w:rsid w:val="00A97863"/>
    <w:rsid w:val="00AE00E6"/>
    <w:rsid w:val="00AE7738"/>
    <w:rsid w:val="00B0666C"/>
    <w:rsid w:val="00B44544"/>
    <w:rsid w:val="00B445C0"/>
    <w:rsid w:val="00B610EA"/>
    <w:rsid w:val="00B64626"/>
    <w:rsid w:val="00B648F9"/>
    <w:rsid w:val="00B728EE"/>
    <w:rsid w:val="00B742C0"/>
    <w:rsid w:val="00BA2CCA"/>
    <w:rsid w:val="00BB550A"/>
    <w:rsid w:val="00BC78F7"/>
    <w:rsid w:val="00BE1FD8"/>
    <w:rsid w:val="00C027B8"/>
    <w:rsid w:val="00C02AA0"/>
    <w:rsid w:val="00C0339A"/>
    <w:rsid w:val="00C16C0C"/>
    <w:rsid w:val="00C21696"/>
    <w:rsid w:val="00C27D26"/>
    <w:rsid w:val="00C30537"/>
    <w:rsid w:val="00C32E61"/>
    <w:rsid w:val="00C330E0"/>
    <w:rsid w:val="00C55C04"/>
    <w:rsid w:val="00C9631B"/>
    <w:rsid w:val="00CF0354"/>
    <w:rsid w:val="00CF478F"/>
    <w:rsid w:val="00CF56FA"/>
    <w:rsid w:val="00D014EB"/>
    <w:rsid w:val="00D11DA0"/>
    <w:rsid w:val="00D164A2"/>
    <w:rsid w:val="00D20731"/>
    <w:rsid w:val="00D51169"/>
    <w:rsid w:val="00D54BD0"/>
    <w:rsid w:val="00D5786A"/>
    <w:rsid w:val="00D77ED0"/>
    <w:rsid w:val="00D9277B"/>
    <w:rsid w:val="00D931D9"/>
    <w:rsid w:val="00D94514"/>
    <w:rsid w:val="00D95C1D"/>
    <w:rsid w:val="00DA3291"/>
    <w:rsid w:val="00DE1A80"/>
    <w:rsid w:val="00E136AF"/>
    <w:rsid w:val="00E144B0"/>
    <w:rsid w:val="00E45BD1"/>
    <w:rsid w:val="00E56BE9"/>
    <w:rsid w:val="00EB1E24"/>
    <w:rsid w:val="00EC607A"/>
    <w:rsid w:val="00EE49C2"/>
    <w:rsid w:val="00EF5CAE"/>
    <w:rsid w:val="00F369FB"/>
    <w:rsid w:val="00F43DBC"/>
    <w:rsid w:val="00F93547"/>
    <w:rsid w:val="00F94ED2"/>
    <w:rsid w:val="00FA6D14"/>
    <w:rsid w:val="00FB708B"/>
    <w:rsid w:val="00FC3970"/>
    <w:rsid w:val="00FD0373"/>
    <w:rsid w:val="00FE104F"/>
    <w:rsid w:val="00FE35C6"/>
    <w:rsid w:val="00FF34C0"/>
    <w:rsid w:val="00FF510C"/>
    <w:rsid w:val="00FF6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89F83"/>
  <w15:chartTrackingRefBased/>
  <w15:docId w15:val="{2249046C-3F6B-4DDE-978F-4F57838D5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DBC"/>
  </w:style>
  <w:style w:type="paragraph" w:styleId="Heading1">
    <w:name w:val="heading 1"/>
    <w:basedOn w:val="Normal"/>
    <w:next w:val="Normal"/>
    <w:link w:val="Heading1Char"/>
    <w:uiPriority w:val="9"/>
    <w:qFormat/>
    <w:rsid w:val="00C02AA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330E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A4462"/>
    <w:rPr>
      <w:i/>
      <w:iCs/>
    </w:rPr>
  </w:style>
  <w:style w:type="character" w:customStyle="1" w:styleId="woj">
    <w:name w:val="woj"/>
    <w:basedOn w:val="DefaultParagraphFont"/>
    <w:rsid w:val="00095215"/>
  </w:style>
  <w:style w:type="paragraph" w:styleId="ListParagraph">
    <w:name w:val="List Paragraph"/>
    <w:basedOn w:val="Normal"/>
    <w:uiPriority w:val="34"/>
    <w:qFormat/>
    <w:rsid w:val="00FE104F"/>
    <w:pPr>
      <w:ind w:left="720"/>
      <w:contextualSpacing/>
    </w:pPr>
  </w:style>
  <w:style w:type="paragraph" w:customStyle="1" w:styleId="comp">
    <w:name w:val="comp"/>
    <w:basedOn w:val="Normal"/>
    <w:rsid w:val="00FE10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ntl-inline-citation">
    <w:name w:val="mntl-inline-citation"/>
    <w:basedOn w:val="DefaultParagraphFont"/>
    <w:rsid w:val="004B6430"/>
  </w:style>
  <w:style w:type="character" w:styleId="Strong">
    <w:name w:val="Strong"/>
    <w:basedOn w:val="DefaultParagraphFont"/>
    <w:uiPriority w:val="22"/>
    <w:qFormat/>
    <w:rsid w:val="00A8406D"/>
    <w:rPr>
      <w:b/>
      <w:bCs/>
    </w:rPr>
  </w:style>
  <w:style w:type="paragraph" w:customStyle="1" w:styleId="dx-doi">
    <w:name w:val="dx-doi"/>
    <w:basedOn w:val="Normal"/>
    <w:rsid w:val="00C02AA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02AA0"/>
    <w:rPr>
      <w:color w:val="0000FF"/>
      <w:u w:val="single"/>
    </w:rPr>
  </w:style>
  <w:style w:type="character" w:customStyle="1" w:styleId="Heading1Char">
    <w:name w:val="Heading 1 Char"/>
    <w:basedOn w:val="DefaultParagraphFont"/>
    <w:link w:val="Heading1"/>
    <w:uiPriority w:val="9"/>
    <w:rsid w:val="00C02AA0"/>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FC3970"/>
    <w:rPr>
      <w:color w:val="605E5C"/>
      <w:shd w:val="clear" w:color="auto" w:fill="E1DFDD"/>
    </w:rPr>
  </w:style>
  <w:style w:type="paragraph" w:styleId="BalloonText">
    <w:name w:val="Balloon Text"/>
    <w:basedOn w:val="Normal"/>
    <w:link w:val="BalloonTextChar"/>
    <w:uiPriority w:val="99"/>
    <w:semiHidden/>
    <w:unhideWhenUsed/>
    <w:rsid w:val="000B18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18A6"/>
    <w:rPr>
      <w:rFonts w:ascii="Segoe UI" w:hAnsi="Segoe UI" w:cs="Segoe UI"/>
      <w:sz w:val="18"/>
      <w:szCs w:val="18"/>
    </w:rPr>
  </w:style>
  <w:style w:type="character" w:styleId="FollowedHyperlink">
    <w:name w:val="FollowedHyperlink"/>
    <w:basedOn w:val="DefaultParagraphFont"/>
    <w:uiPriority w:val="99"/>
    <w:semiHidden/>
    <w:unhideWhenUsed/>
    <w:rsid w:val="00670C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987880">
      <w:bodyDiv w:val="1"/>
      <w:marLeft w:val="0"/>
      <w:marRight w:val="0"/>
      <w:marTop w:val="0"/>
      <w:marBottom w:val="0"/>
      <w:divBdr>
        <w:top w:val="none" w:sz="0" w:space="0" w:color="auto"/>
        <w:left w:val="none" w:sz="0" w:space="0" w:color="auto"/>
        <w:bottom w:val="none" w:sz="0" w:space="0" w:color="auto"/>
        <w:right w:val="none" w:sz="0" w:space="0" w:color="auto"/>
      </w:divBdr>
    </w:div>
    <w:div w:id="461578768">
      <w:bodyDiv w:val="1"/>
      <w:marLeft w:val="0"/>
      <w:marRight w:val="0"/>
      <w:marTop w:val="0"/>
      <w:marBottom w:val="0"/>
      <w:divBdr>
        <w:top w:val="none" w:sz="0" w:space="0" w:color="auto"/>
        <w:left w:val="none" w:sz="0" w:space="0" w:color="auto"/>
        <w:bottom w:val="none" w:sz="0" w:space="0" w:color="auto"/>
        <w:right w:val="none" w:sz="0" w:space="0" w:color="auto"/>
      </w:divBdr>
      <w:divsChild>
        <w:div w:id="1092896203">
          <w:marLeft w:val="0"/>
          <w:marRight w:val="0"/>
          <w:marTop w:val="0"/>
          <w:marBottom w:val="0"/>
          <w:divBdr>
            <w:top w:val="none" w:sz="0" w:space="0" w:color="auto"/>
            <w:left w:val="none" w:sz="0" w:space="0" w:color="auto"/>
            <w:bottom w:val="none" w:sz="0" w:space="0" w:color="auto"/>
            <w:right w:val="none" w:sz="0" w:space="0" w:color="auto"/>
          </w:divBdr>
          <w:divsChild>
            <w:div w:id="393160882">
              <w:marLeft w:val="0"/>
              <w:marRight w:val="0"/>
              <w:marTop w:val="0"/>
              <w:marBottom w:val="0"/>
              <w:divBdr>
                <w:top w:val="none" w:sz="0" w:space="0" w:color="auto"/>
                <w:left w:val="none" w:sz="0" w:space="0" w:color="auto"/>
                <w:bottom w:val="none" w:sz="0" w:space="0" w:color="auto"/>
                <w:right w:val="none" w:sz="0" w:space="0" w:color="auto"/>
              </w:divBdr>
              <w:divsChild>
                <w:div w:id="299112280">
                  <w:marLeft w:val="0"/>
                  <w:marRight w:val="0"/>
                  <w:marTop w:val="0"/>
                  <w:marBottom w:val="0"/>
                  <w:divBdr>
                    <w:top w:val="none" w:sz="0" w:space="0" w:color="auto"/>
                    <w:left w:val="none" w:sz="0" w:space="0" w:color="auto"/>
                    <w:bottom w:val="none" w:sz="0" w:space="0" w:color="auto"/>
                    <w:right w:val="none" w:sz="0" w:space="0" w:color="auto"/>
                  </w:divBdr>
                  <w:divsChild>
                    <w:div w:id="73258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424061">
      <w:bodyDiv w:val="1"/>
      <w:marLeft w:val="0"/>
      <w:marRight w:val="0"/>
      <w:marTop w:val="0"/>
      <w:marBottom w:val="0"/>
      <w:divBdr>
        <w:top w:val="none" w:sz="0" w:space="0" w:color="auto"/>
        <w:left w:val="none" w:sz="0" w:space="0" w:color="auto"/>
        <w:bottom w:val="none" w:sz="0" w:space="0" w:color="auto"/>
        <w:right w:val="none" w:sz="0" w:space="0" w:color="auto"/>
      </w:divBdr>
    </w:div>
    <w:div w:id="593784491">
      <w:bodyDiv w:val="1"/>
      <w:marLeft w:val="0"/>
      <w:marRight w:val="0"/>
      <w:marTop w:val="0"/>
      <w:marBottom w:val="0"/>
      <w:divBdr>
        <w:top w:val="none" w:sz="0" w:space="0" w:color="auto"/>
        <w:left w:val="none" w:sz="0" w:space="0" w:color="auto"/>
        <w:bottom w:val="none" w:sz="0" w:space="0" w:color="auto"/>
        <w:right w:val="none" w:sz="0" w:space="0" w:color="auto"/>
      </w:divBdr>
    </w:div>
    <w:div w:id="696394663">
      <w:bodyDiv w:val="1"/>
      <w:marLeft w:val="0"/>
      <w:marRight w:val="0"/>
      <w:marTop w:val="0"/>
      <w:marBottom w:val="0"/>
      <w:divBdr>
        <w:top w:val="none" w:sz="0" w:space="0" w:color="auto"/>
        <w:left w:val="none" w:sz="0" w:space="0" w:color="auto"/>
        <w:bottom w:val="none" w:sz="0" w:space="0" w:color="auto"/>
        <w:right w:val="none" w:sz="0" w:space="0" w:color="auto"/>
      </w:divBdr>
    </w:div>
    <w:div w:id="726688164">
      <w:bodyDiv w:val="1"/>
      <w:marLeft w:val="0"/>
      <w:marRight w:val="0"/>
      <w:marTop w:val="0"/>
      <w:marBottom w:val="0"/>
      <w:divBdr>
        <w:top w:val="none" w:sz="0" w:space="0" w:color="auto"/>
        <w:left w:val="none" w:sz="0" w:space="0" w:color="auto"/>
        <w:bottom w:val="none" w:sz="0" w:space="0" w:color="auto"/>
        <w:right w:val="none" w:sz="0" w:space="0" w:color="auto"/>
      </w:divBdr>
    </w:div>
    <w:div w:id="1111559176">
      <w:bodyDiv w:val="1"/>
      <w:marLeft w:val="0"/>
      <w:marRight w:val="0"/>
      <w:marTop w:val="0"/>
      <w:marBottom w:val="0"/>
      <w:divBdr>
        <w:top w:val="none" w:sz="0" w:space="0" w:color="auto"/>
        <w:left w:val="none" w:sz="0" w:space="0" w:color="auto"/>
        <w:bottom w:val="none" w:sz="0" w:space="0" w:color="auto"/>
        <w:right w:val="none" w:sz="0" w:space="0" w:color="auto"/>
      </w:divBdr>
    </w:div>
    <w:div w:id="1181241172">
      <w:bodyDiv w:val="1"/>
      <w:marLeft w:val="0"/>
      <w:marRight w:val="0"/>
      <w:marTop w:val="0"/>
      <w:marBottom w:val="0"/>
      <w:divBdr>
        <w:top w:val="none" w:sz="0" w:space="0" w:color="auto"/>
        <w:left w:val="none" w:sz="0" w:space="0" w:color="auto"/>
        <w:bottom w:val="none" w:sz="0" w:space="0" w:color="auto"/>
        <w:right w:val="none" w:sz="0" w:space="0" w:color="auto"/>
      </w:divBdr>
      <w:divsChild>
        <w:div w:id="1862402209">
          <w:marLeft w:val="0"/>
          <w:marRight w:val="0"/>
          <w:marTop w:val="0"/>
          <w:marBottom w:val="0"/>
          <w:divBdr>
            <w:top w:val="none" w:sz="0" w:space="0" w:color="auto"/>
            <w:left w:val="none" w:sz="0" w:space="0" w:color="auto"/>
            <w:bottom w:val="none" w:sz="0" w:space="0" w:color="auto"/>
            <w:right w:val="none" w:sz="0" w:space="0" w:color="auto"/>
          </w:divBdr>
          <w:divsChild>
            <w:div w:id="1681859226">
              <w:marLeft w:val="0"/>
              <w:marRight w:val="0"/>
              <w:marTop w:val="180"/>
              <w:marBottom w:val="180"/>
              <w:divBdr>
                <w:top w:val="none" w:sz="0" w:space="0" w:color="auto"/>
                <w:left w:val="none" w:sz="0" w:space="0" w:color="auto"/>
                <w:bottom w:val="none" w:sz="0" w:space="0" w:color="auto"/>
                <w:right w:val="none" w:sz="0" w:space="0" w:color="auto"/>
              </w:divBdr>
            </w:div>
          </w:divsChild>
        </w:div>
        <w:div w:id="778988837">
          <w:marLeft w:val="0"/>
          <w:marRight w:val="0"/>
          <w:marTop w:val="0"/>
          <w:marBottom w:val="0"/>
          <w:divBdr>
            <w:top w:val="none" w:sz="0" w:space="0" w:color="auto"/>
            <w:left w:val="none" w:sz="0" w:space="0" w:color="auto"/>
            <w:bottom w:val="none" w:sz="0" w:space="0" w:color="auto"/>
            <w:right w:val="none" w:sz="0" w:space="0" w:color="auto"/>
          </w:divBdr>
          <w:divsChild>
            <w:div w:id="1146121235">
              <w:marLeft w:val="0"/>
              <w:marRight w:val="0"/>
              <w:marTop w:val="0"/>
              <w:marBottom w:val="0"/>
              <w:divBdr>
                <w:top w:val="none" w:sz="0" w:space="0" w:color="auto"/>
                <w:left w:val="none" w:sz="0" w:space="0" w:color="auto"/>
                <w:bottom w:val="none" w:sz="0" w:space="0" w:color="auto"/>
                <w:right w:val="none" w:sz="0" w:space="0" w:color="auto"/>
              </w:divBdr>
              <w:divsChild>
                <w:div w:id="63375669">
                  <w:marLeft w:val="0"/>
                  <w:marRight w:val="0"/>
                  <w:marTop w:val="0"/>
                  <w:marBottom w:val="0"/>
                  <w:divBdr>
                    <w:top w:val="none" w:sz="0" w:space="0" w:color="auto"/>
                    <w:left w:val="none" w:sz="0" w:space="0" w:color="auto"/>
                    <w:bottom w:val="none" w:sz="0" w:space="0" w:color="auto"/>
                    <w:right w:val="none" w:sz="0" w:space="0" w:color="auto"/>
                  </w:divBdr>
                  <w:divsChild>
                    <w:div w:id="633174825">
                      <w:marLeft w:val="0"/>
                      <w:marRight w:val="0"/>
                      <w:marTop w:val="0"/>
                      <w:marBottom w:val="0"/>
                      <w:divBdr>
                        <w:top w:val="none" w:sz="0" w:space="0" w:color="auto"/>
                        <w:left w:val="none" w:sz="0" w:space="0" w:color="auto"/>
                        <w:bottom w:val="none" w:sz="0" w:space="0" w:color="auto"/>
                        <w:right w:val="none" w:sz="0" w:space="0" w:color="auto"/>
                      </w:divBdr>
                      <w:divsChild>
                        <w:div w:id="2064400112">
                          <w:marLeft w:val="0"/>
                          <w:marRight w:val="0"/>
                          <w:marTop w:val="0"/>
                          <w:marBottom w:val="0"/>
                          <w:divBdr>
                            <w:top w:val="none" w:sz="0" w:space="0" w:color="auto"/>
                            <w:left w:val="none" w:sz="0" w:space="0" w:color="auto"/>
                            <w:bottom w:val="none" w:sz="0" w:space="0" w:color="auto"/>
                            <w:right w:val="none" w:sz="0" w:space="0" w:color="auto"/>
                          </w:divBdr>
                          <w:divsChild>
                            <w:div w:id="68806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546946">
      <w:bodyDiv w:val="1"/>
      <w:marLeft w:val="0"/>
      <w:marRight w:val="0"/>
      <w:marTop w:val="0"/>
      <w:marBottom w:val="0"/>
      <w:divBdr>
        <w:top w:val="none" w:sz="0" w:space="0" w:color="auto"/>
        <w:left w:val="none" w:sz="0" w:space="0" w:color="auto"/>
        <w:bottom w:val="none" w:sz="0" w:space="0" w:color="auto"/>
        <w:right w:val="none" w:sz="0" w:space="0" w:color="auto"/>
      </w:divBdr>
    </w:div>
    <w:div w:id="1227255936">
      <w:bodyDiv w:val="1"/>
      <w:marLeft w:val="0"/>
      <w:marRight w:val="0"/>
      <w:marTop w:val="0"/>
      <w:marBottom w:val="0"/>
      <w:divBdr>
        <w:top w:val="none" w:sz="0" w:space="0" w:color="auto"/>
        <w:left w:val="none" w:sz="0" w:space="0" w:color="auto"/>
        <w:bottom w:val="none" w:sz="0" w:space="0" w:color="auto"/>
        <w:right w:val="none" w:sz="0" w:space="0" w:color="auto"/>
      </w:divBdr>
    </w:div>
    <w:div w:id="1242177128">
      <w:bodyDiv w:val="1"/>
      <w:marLeft w:val="0"/>
      <w:marRight w:val="0"/>
      <w:marTop w:val="0"/>
      <w:marBottom w:val="0"/>
      <w:divBdr>
        <w:top w:val="none" w:sz="0" w:space="0" w:color="auto"/>
        <w:left w:val="none" w:sz="0" w:space="0" w:color="auto"/>
        <w:bottom w:val="none" w:sz="0" w:space="0" w:color="auto"/>
        <w:right w:val="none" w:sz="0" w:space="0" w:color="auto"/>
      </w:divBdr>
    </w:div>
    <w:div w:id="1288704331">
      <w:bodyDiv w:val="1"/>
      <w:marLeft w:val="0"/>
      <w:marRight w:val="0"/>
      <w:marTop w:val="0"/>
      <w:marBottom w:val="0"/>
      <w:divBdr>
        <w:top w:val="none" w:sz="0" w:space="0" w:color="auto"/>
        <w:left w:val="none" w:sz="0" w:space="0" w:color="auto"/>
        <w:bottom w:val="none" w:sz="0" w:space="0" w:color="auto"/>
        <w:right w:val="none" w:sz="0" w:space="0" w:color="auto"/>
      </w:divBdr>
    </w:div>
    <w:div w:id="1337342967">
      <w:bodyDiv w:val="1"/>
      <w:marLeft w:val="0"/>
      <w:marRight w:val="0"/>
      <w:marTop w:val="0"/>
      <w:marBottom w:val="0"/>
      <w:divBdr>
        <w:top w:val="none" w:sz="0" w:space="0" w:color="auto"/>
        <w:left w:val="none" w:sz="0" w:space="0" w:color="auto"/>
        <w:bottom w:val="none" w:sz="0" w:space="0" w:color="auto"/>
        <w:right w:val="none" w:sz="0" w:space="0" w:color="auto"/>
      </w:divBdr>
    </w:div>
    <w:div w:id="1412043919">
      <w:bodyDiv w:val="1"/>
      <w:marLeft w:val="0"/>
      <w:marRight w:val="0"/>
      <w:marTop w:val="0"/>
      <w:marBottom w:val="0"/>
      <w:divBdr>
        <w:top w:val="none" w:sz="0" w:space="0" w:color="auto"/>
        <w:left w:val="none" w:sz="0" w:space="0" w:color="auto"/>
        <w:bottom w:val="none" w:sz="0" w:space="0" w:color="auto"/>
        <w:right w:val="none" w:sz="0" w:space="0" w:color="auto"/>
      </w:divBdr>
    </w:div>
    <w:div w:id="1461026569">
      <w:bodyDiv w:val="1"/>
      <w:marLeft w:val="0"/>
      <w:marRight w:val="0"/>
      <w:marTop w:val="0"/>
      <w:marBottom w:val="0"/>
      <w:divBdr>
        <w:top w:val="none" w:sz="0" w:space="0" w:color="auto"/>
        <w:left w:val="none" w:sz="0" w:space="0" w:color="auto"/>
        <w:bottom w:val="none" w:sz="0" w:space="0" w:color="auto"/>
        <w:right w:val="none" w:sz="0" w:space="0" w:color="auto"/>
      </w:divBdr>
    </w:div>
    <w:div w:id="191909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ycnet.apa.org/doi/10.1177/0034355219878494" TargetMode="External"/><Relationship Id="rId13" Type="http://schemas.openxmlformats.org/officeDocument/2006/relationships/hyperlink" Target="https://doi.org/10.1093/hsw/hly035" TargetMode="External"/><Relationship Id="rId18" Type="http://schemas.openxmlformats.org/officeDocument/2006/relationships/hyperlink" Target="https://www.bls.gov/news.release/disabl.nr0.ht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i-org.ezproxy.liberty.edu/10.1080/19315864.2017.1390711" TargetMode="External"/><Relationship Id="rId17" Type="http://schemas.openxmlformats.org/officeDocument/2006/relationships/hyperlink" Target="https://core.ac.uk/download/pdf/287772289.pdf" TargetMode="External"/><Relationship Id="rId2" Type="http://schemas.openxmlformats.org/officeDocument/2006/relationships/customXml" Target="../customXml/item2.xml"/><Relationship Id="rId16" Type="http://schemas.openxmlformats.org/officeDocument/2006/relationships/hyperlink" Target="https://www.apa.org/monitor/2020/11/feature-ad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aul-burtner.dental.ufl.edu/oral-health-care-for-persons-with-disabilities/societys-attitude-toward-" TargetMode="External"/><Relationship Id="rId5" Type="http://schemas.openxmlformats.org/officeDocument/2006/relationships/styles" Target="styles.xml"/><Relationship Id="rId15" Type="http://schemas.openxmlformats.org/officeDocument/2006/relationships/hyperlink" Target="https://nces.ed.gov/programs/coe/indicator/cgg" TargetMode="External"/><Relationship Id="rId10" Type="http://schemas.openxmlformats.org/officeDocument/2006/relationships/hyperlink" Target="https://doi-org.ezproxy.liberty.edu/10.1177%2F1368430218757897"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dx.doi.org/10.37898/spc.2019.4.2.0072" TargetMode="External"/><Relationship Id="rId14" Type="http://schemas.openxmlformats.org/officeDocument/2006/relationships/hyperlink" Target="https://doi-org.ezproxy.liberty.edu/10.1080/23312521.2019.16983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1D0E83EA0DF5242A0B0CFC4473306FA" ma:contentTypeVersion="10" ma:contentTypeDescription="Create a new document." ma:contentTypeScope="" ma:versionID="0489b30335ba5e3f763f3d41f7bb1e22">
  <xsd:schema xmlns:xsd="http://www.w3.org/2001/XMLSchema" xmlns:xs="http://www.w3.org/2001/XMLSchema" xmlns:p="http://schemas.microsoft.com/office/2006/metadata/properties" xmlns:ns3="52883976-2f4e-45b5-9378-411bb7f916c1" targetNamespace="http://schemas.microsoft.com/office/2006/metadata/properties" ma:root="true" ma:fieldsID="ee871c874739c927d91a627dd91d846a" ns3:_="">
    <xsd:import namespace="52883976-2f4e-45b5-9378-411bb7f916c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883976-2f4e-45b5-9378-411bb7f91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68EE2D-0CA0-42D4-AFA8-A52B4B7844DA}">
  <ds:schemaRefs>
    <ds:schemaRef ds:uri="http://schemas.microsoft.com/sharepoint/v3/contenttype/forms"/>
  </ds:schemaRefs>
</ds:datastoreItem>
</file>

<file path=customXml/itemProps2.xml><?xml version="1.0" encoding="utf-8"?>
<ds:datastoreItem xmlns:ds="http://schemas.openxmlformats.org/officeDocument/2006/customXml" ds:itemID="{E3E9A2BF-564B-4A50-B0DE-A19371D922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883976-2f4e-45b5-9378-411bb7f91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52B370-C98C-4911-983E-497CB8C2161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3286</Words>
  <Characters>18736</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Guilford County Schools</Company>
  <LinksUpToDate>false</LinksUpToDate>
  <CharactersWithSpaces>21979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Allen-McMasters, Tracey E</dc:creator>
  <cp:keywords/>
  <dc:description/>
  <cp:lastModifiedBy>Allen-McMasters, Tracey E</cp:lastModifiedBy>
  <cp:revision>2</cp:revision>
  <cp:lastPrinted>2022-04-26T14:04:00Z</cp:lastPrinted>
  <dcterms:created xsi:type="dcterms:W3CDTF">2026-05-14T16:13:00Z</dcterms:created>
  <dcterms:modified xsi:type="dcterms:W3CDTF">2026-05-14T16:13:00Z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0x01010021D0E83EA0DF5242A0B0CFC4473306FA</vt:lpwstr>
  </property>
</Properties>
</file>