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33A61" w14:textId="70BBBAE7" w:rsidR="00E4114B" w:rsidRDefault="00E4114B"/>
    <w:p w14:paraId="66D87070" w14:textId="77777777" w:rsidR="0081125A" w:rsidRDefault="0081125A"/>
    <w:p w14:paraId="7A989CC6" w14:textId="77777777" w:rsidR="0081125A" w:rsidRDefault="0081125A"/>
    <w:p w14:paraId="1F4FAB27" w14:textId="77777777" w:rsidR="0081125A" w:rsidRDefault="0081125A"/>
    <w:p w14:paraId="3146FFF6" w14:textId="77777777" w:rsidR="0081125A" w:rsidRDefault="0081125A"/>
    <w:p w14:paraId="39B41066" w14:textId="77777777" w:rsidR="0081125A" w:rsidRDefault="0081125A"/>
    <w:p w14:paraId="50F45DBB" w14:textId="77777777" w:rsidR="0081125A" w:rsidRDefault="0081125A"/>
    <w:p w14:paraId="680D89CB" w14:textId="77777777" w:rsidR="0081125A" w:rsidRDefault="0081125A"/>
    <w:p w14:paraId="32E5DA03" w14:textId="77777777" w:rsidR="0081125A" w:rsidRDefault="0081125A"/>
    <w:p w14:paraId="53009310" w14:textId="77777777" w:rsidR="0081125A" w:rsidRDefault="0081125A"/>
    <w:p w14:paraId="776BCD31" w14:textId="77777777" w:rsidR="0081125A" w:rsidRDefault="0081125A"/>
    <w:p w14:paraId="41A95A1E" w14:textId="35AD976B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Benchmark Critical Incident Paper</w:t>
      </w:r>
    </w:p>
    <w:p w14:paraId="3523DEDA" w14:textId="176BB673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Liberty University</w:t>
      </w:r>
    </w:p>
    <w:p w14:paraId="37611E1C" w14:textId="6E455B7D" w:rsidR="003158BF" w:rsidRDefault="003158BF" w:rsidP="0081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Katina Glasco</w:t>
      </w:r>
    </w:p>
    <w:p w14:paraId="1BCA4C7C" w14:textId="78FF6A55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COSC 512: Structured Groups</w:t>
      </w:r>
    </w:p>
    <w:p w14:paraId="6EAE0A14" w14:textId="2CE76B21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K. Bowles</w:t>
      </w:r>
    </w:p>
    <w:p w14:paraId="01B743E3" w14:textId="5AE67F19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22, 2024</w:t>
      </w:r>
    </w:p>
    <w:p w14:paraId="32E5EE1B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B6214F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B06327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715F13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4D0D40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EDF5E0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C31B1A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6186CF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93A41D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CEC229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680C15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66C478" w14:textId="77777777" w:rsidR="0081125A" w:rsidRDefault="0081125A" w:rsidP="008112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454FF6" w14:textId="00FC6D8C" w:rsidR="0081125A" w:rsidRDefault="0081125A" w:rsidP="008112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Critical Incident: Scenario 2 – Jane</w:t>
      </w:r>
    </w:p>
    <w:p w14:paraId="32FE8DB2" w14:textId="48070554" w:rsidR="0081125A" w:rsidRDefault="0081125A" w:rsidP="008112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125A">
        <w:rPr>
          <w:rFonts w:ascii="Times New Roman" w:hAnsi="Times New Roman" w:cs="Times New Roman"/>
          <w:b/>
          <w:bCs/>
          <w:sz w:val="24"/>
          <w:szCs w:val="24"/>
        </w:rPr>
        <w:t>Identify</w:t>
      </w:r>
    </w:p>
    <w:p w14:paraId="2ECD8D05" w14:textId="5A561E4D" w:rsidR="0081125A" w:rsidRDefault="0081125A" w:rsidP="00BC6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 scenario 2, the primary issue is that the school counselor, Jane, began a self-esteem support group for teenage girls without properly screening potential students </w:t>
      </w:r>
      <w:r w:rsidR="00BC6597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6597">
        <w:rPr>
          <w:rFonts w:ascii="Times New Roman" w:hAnsi="Times New Roman" w:cs="Times New Roman"/>
          <w:sz w:val="24"/>
          <w:szCs w:val="24"/>
        </w:rPr>
        <w:t xml:space="preserve">collecting </w:t>
      </w:r>
      <w:r>
        <w:rPr>
          <w:rFonts w:ascii="Times New Roman" w:hAnsi="Times New Roman" w:cs="Times New Roman"/>
          <w:sz w:val="24"/>
          <w:szCs w:val="24"/>
        </w:rPr>
        <w:t xml:space="preserve">sufficient background information on such students. Unfortunately, Alice, a participant who has a history of depression was able to participate in Jane’s group without Jane being aware of Alice’s mental health </w:t>
      </w:r>
      <w:r w:rsidR="00BC6597">
        <w:rPr>
          <w:rFonts w:ascii="Times New Roman" w:hAnsi="Times New Roman" w:cs="Times New Roman"/>
          <w:sz w:val="24"/>
          <w:szCs w:val="24"/>
        </w:rPr>
        <w:t>history. Participating in Jane’s group led Alice to experience challenges that were then followed by a suicide attempt, and Alice’s mother is holding Jane responsible.</w:t>
      </w:r>
    </w:p>
    <w:p w14:paraId="75C27F21" w14:textId="2F74B125" w:rsidR="00BC6597" w:rsidRDefault="00BC6597" w:rsidP="008112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Summarize</w:t>
      </w:r>
    </w:p>
    <w:p w14:paraId="20810ED4" w14:textId="1CBD1BA9" w:rsidR="00BC6597" w:rsidRDefault="00BC6597" w:rsidP="00BC6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C6597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BC6597">
        <w:rPr>
          <w:rFonts w:ascii="Times New Roman" w:hAnsi="Times New Roman" w:cs="Times New Roman"/>
          <w:i/>
          <w:iCs/>
          <w:sz w:val="24"/>
          <w:szCs w:val="24"/>
        </w:rPr>
        <w:t>American School Counselor Association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(2019), some of the ethical standards that relate to Jane’s dilemma are codes A.1.a</w:t>
      </w:r>
      <w:r w:rsidR="000338DD">
        <w:rPr>
          <w:rFonts w:ascii="Times New Roman" w:hAnsi="Times New Roman" w:cs="Times New Roman"/>
          <w:sz w:val="24"/>
          <w:szCs w:val="24"/>
        </w:rPr>
        <w:t xml:space="preserve">, A.7.a, A.7.c, and A.9.c. Code A.1.a </w:t>
      </w:r>
      <w:r>
        <w:rPr>
          <w:rFonts w:ascii="Times New Roman" w:hAnsi="Times New Roman" w:cs="Times New Roman"/>
          <w:sz w:val="24"/>
          <w:szCs w:val="24"/>
        </w:rPr>
        <w:t>states that the primary obligation is to the student</w:t>
      </w:r>
      <w:r w:rsidR="000338DD">
        <w:rPr>
          <w:rFonts w:ascii="Times New Roman" w:hAnsi="Times New Roman" w:cs="Times New Roman"/>
          <w:sz w:val="24"/>
          <w:szCs w:val="24"/>
        </w:rPr>
        <w:t xml:space="preserve"> (American School Counselor Association, 2019).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8D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ode </w:t>
      </w:r>
      <w:r w:rsidR="00CB5610">
        <w:rPr>
          <w:rFonts w:ascii="Times New Roman" w:hAnsi="Times New Roman" w:cs="Times New Roman"/>
          <w:sz w:val="24"/>
          <w:szCs w:val="24"/>
        </w:rPr>
        <w:t>A.7.a states</w:t>
      </w:r>
      <w:r>
        <w:rPr>
          <w:rFonts w:ascii="Times New Roman" w:hAnsi="Times New Roman" w:cs="Times New Roman"/>
          <w:sz w:val="24"/>
          <w:szCs w:val="24"/>
        </w:rPr>
        <w:t xml:space="preserve"> students </w:t>
      </w:r>
      <w:r w:rsidR="000338DD">
        <w:rPr>
          <w:rFonts w:ascii="Times New Roman" w:hAnsi="Times New Roman" w:cs="Times New Roman"/>
          <w:sz w:val="24"/>
          <w:szCs w:val="24"/>
        </w:rPr>
        <w:t>should be offered counseling services that are based on the needs of the student, school, and community and relevant student information</w:t>
      </w:r>
      <w:r w:rsidR="00CB5610">
        <w:rPr>
          <w:rFonts w:ascii="Times New Roman" w:hAnsi="Times New Roman" w:cs="Times New Roman"/>
          <w:sz w:val="24"/>
          <w:szCs w:val="24"/>
        </w:rPr>
        <w:t xml:space="preserve"> </w:t>
      </w:r>
      <w:r w:rsidR="00CB5610">
        <w:rPr>
          <w:rFonts w:ascii="Times New Roman" w:hAnsi="Times New Roman" w:cs="Times New Roman"/>
          <w:sz w:val="24"/>
          <w:szCs w:val="24"/>
        </w:rPr>
        <w:t>(American School Counselor Association, 2019).</w:t>
      </w:r>
      <w:r w:rsidR="00CB5610">
        <w:rPr>
          <w:rFonts w:ascii="Times New Roman" w:hAnsi="Times New Roman" w:cs="Times New Roman"/>
          <w:sz w:val="24"/>
          <w:szCs w:val="24"/>
        </w:rPr>
        <w:t xml:space="preserve"> C</w:t>
      </w:r>
      <w:r w:rsidR="000338DD">
        <w:rPr>
          <w:rFonts w:ascii="Times New Roman" w:hAnsi="Times New Roman" w:cs="Times New Roman"/>
          <w:sz w:val="24"/>
          <w:szCs w:val="24"/>
        </w:rPr>
        <w:t>ode A.7.c states that student needs are to be assessed to determine if the student is a good candidate for the group</w:t>
      </w:r>
      <w:r w:rsidR="00CB5610">
        <w:rPr>
          <w:rFonts w:ascii="Times New Roman" w:hAnsi="Times New Roman" w:cs="Times New Roman"/>
          <w:sz w:val="24"/>
          <w:szCs w:val="24"/>
        </w:rPr>
        <w:t xml:space="preserve"> </w:t>
      </w:r>
      <w:r w:rsidR="00CB5610">
        <w:rPr>
          <w:rFonts w:ascii="Times New Roman" w:hAnsi="Times New Roman" w:cs="Times New Roman"/>
          <w:sz w:val="24"/>
          <w:szCs w:val="24"/>
        </w:rPr>
        <w:t>(American School Counselor Association, 2019).</w:t>
      </w:r>
      <w:r w:rsidR="00CB5610">
        <w:rPr>
          <w:rFonts w:ascii="Times New Roman" w:hAnsi="Times New Roman" w:cs="Times New Roman"/>
          <w:sz w:val="24"/>
          <w:szCs w:val="24"/>
        </w:rPr>
        <w:t xml:space="preserve"> C</w:t>
      </w:r>
      <w:r w:rsidR="000338DD">
        <w:rPr>
          <w:rFonts w:ascii="Times New Roman" w:hAnsi="Times New Roman" w:cs="Times New Roman"/>
          <w:sz w:val="24"/>
          <w:szCs w:val="24"/>
        </w:rPr>
        <w:t>ode A.9.c states that counselors should work with the school administration to ensure that students receive appropriate supervision and support.</w:t>
      </w:r>
    </w:p>
    <w:p w14:paraId="7153E646" w14:textId="411C5720" w:rsidR="00CB5610" w:rsidRDefault="00CB5610" w:rsidP="00BC659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5610">
        <w:rPr>
          <w:rFonts w:ascii="Times New Roman" w:hAnsi="Times New Roman" w:cs="Times New Roman"/>
          <w:b/>
          <w:bCs/>
          <w:sz w:val="24"/>
          <w:szCs w:val="24"/>
        </w:rPr>
        <w:t>Act</w:t>
      </w:r>
    </w:p>
    <w:p w14:paraId="05BA0D4D" w14:textId="09B14043" w:rsidR="00CB5610" w:rsidRDefault="00CB5610" w:rsidP="00BC6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8B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best course of action </w:t>
      </w:r>
      <w:r w:rsidR="003158BF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to immediately address Alice’s mother’s concerns with genuine empathy, compassion, </w:t>
      </w:r>
      <w:r w:rsidR="003158BF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understanding. I would apologize for the oversight in not properly screening students and explain to Alice’s mother in detail how I will implement steps to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prevent this from happening again. I would discuss with Alice and her </w:t>
      </w:r>
      <w:proofErr w:type="gramStart"/>
      <w:r>
        <w:rPr>
          <w:rFonts w:ascii="Times New Roman" w:hAnsi="Times New Roman" w:cs="Times New Roman"/>
          <w:sz w:val="24"/>
          <w:szCs w:val="24"/>
        </w:rPr>
        <w:t>mother</w:t>
      </w:r>
      <w:r w:rsidR="003158BF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8B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appropriate resources and support for Alice. I feel I should report this incident to my supervisor, seek supervision, and begin revising </w:t>
      </w:r>
      <w:r w:rsidR="003158BF">
        <w:rPr>
          <w:rFonts w:ascii="Times New Roman" w:hAnsi="Times New Roman" w:cs="Times New Roman"/>
          <w:sz w:val="24"/>
          <w:szCs w:val="24"/>
        </w:rPr>
        <w:t>the group formation process so that it includes appropriate screenings and mental health history collection for all participants.</w:t>
      </w:r>
    </w:p>
    <w:p w14:paraId="0C101F48" w14:textId="606F4A24" w:rsidR="003158BF" w:rsidRDefault="003158BF" w:rsidP="00BC659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158BF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41DE914E" w14:textId="7319DD05" w:rsidR="003158BF" w:rsidRDefault="003158BF" w:rsidP="00BC6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American School Counselor Association. (2019). ASCA national model: a framework for school </w:t>
      </w:r>
    </w:p>
    <w:p w14:paraId="524EEA38" w14:textId="514FE978" w:rsidR="003158BF" w:rsidRPr="003158BF" w:rsidRDefault="003158BF" w:rsidP="00BC6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counseling programs. (4</w:t>
      </w:r>
      <w:r w:rsidRPr="003158B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edition). Alexandria, VA. ISBN 978-1-929289-59-2 </w:t>
      </w:r>
    </w:p>
    <w:sectPr w:rsidR="003158BF" w:rsidRPr="003158B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67C7F" w14:textId="77777777" w:rsidR="0081125A" w:rsidRDefault="0081125A" w:rsidP="0081125A">
      <w:pPr>
        <w:spacing w:after="0" w:line="240" w:lineRule="auto"/>
      </w:pPr>
      <w:r>
        <w:separator/>
      </w:r>
    </w:p>
  </w:endnote>
  <w:endnote w:type="continuationSeparator" w:id="0">
    <w:p w14:paraId="118AF317" w14:textId="77777777" w:rsidR="0081125A" w:rsidRDefault="0081125A" w:rsidP="00811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F7F86" w14:textId="77777777" w:rsidR="0081125A" w:rsidRDefault="0081125A" w:rsidP="0081125A">
      <w:pPr>
        <w:spacing w:after="0" w:line="240" w:lineRule="auto"/>
      </w:pPr>
      <w:r>
        <w:separator/>
      </w:r>
    </w:p>
  </w:footnote>
  <w:footnote w:type="continuationSeparator" w:id="0">
    <w:p w14:paraId="48D7027B" w14:textId="77777777" w:rsidR="0081125A" w:rsidRDefault="0081125A" w:rsidP="00811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133A7" w14:textId="27EEE7ED" w:rsidR="0081125A" w:rsidRDefault="0081125A">
    <w:pPr>
      <w:pStyle w:val="Header"/>
    </w:pPr>
    <w:r>
      <w:t>CRITICAL INCIDENT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5A"/>
    <w:rsid w:val="00010ECC"/>
    <w:rsid w:val="0002416C"/>
    <w:rsid w:val="00033123"/>
    <w:rsid w:val="000338DD"/>
    <w:rsid w:val="000520EA"/>
    <w:rsid w:val="000550ED"/>
    <w:rsid w:val="000D2A87"/>
    <w:rsid w:val="00106E6B"/>
    <w:rsid w:val="001A2F24"/>
    <w:rsid w:val="001F0F44"/>
    <w:rsid w:val="0024599D"/>
    <w:rsid w:val="003158BF"/>
    <w:rsid w:val="003202C6"/>
    <w:rsid w:val="0039124A"/>
    <w:rsid w:val="003C3C8A"/>
    <w:rsid w:val="00400918"/>
    <w:rsid w:val="0042412C"/>
    <w:rsid w:val="00461B03"/>
    <w:rsid w:val="0049768D"/>
    <w:rsid w:val="004E209D"/>
    <w:rsid w:val="004F49E2"/>
    <w:rsid w:val="00507E8B"/>
    <w:rsid w:val="00537825"/>
    <w:rsid w:val="006069A5"/>
    <w:rsid w:val="00622A08"/>
    <w:rsid w:val="006573EE"/>
    <w:rsid w:val="006634C7"/>
    <w:rsid w:val="00717755"/>
    <w:rsid w:val="0081125A"/>
    <w:rsid w:val="00816559"/>
    <w:rsid w:val="00891FC7"/>
    <w:rsid w:val="008C12BD"/>
    <w:rsid w:val="008C1698"/>
    <w:rsid w:val="00902FD2"/>
    <w:rsid w:val="009E7255"/>
    <w:rsid w:val="00A00BD4"/>
    <w:rsid w:val="00A371E2"/>
    <w:rsid w:val="00AF07CE"/>
    <w:rsid w:val="00BA07B7"/>
    <w:rsid w:val="00BC6597"/>
    <w:rsid w:val="00C25615"/>
    <w:rsid w:val="00C67130"/>
    <w:rsid w:val="00C92A85"/>
    <w:rsid w:val="00C942F1"/>
    <w:rsid w:val="00CB5610"/>
    <w:rsid w:val="00CE1F92"/>
    <w:rsid w:val="00D07419"/>
    <w:rsid w:val="00E4114B"/>
    <w:rsid w:val="00E441DB"/>
    <w:rsid w:val="00E501F4"/>
    <w:rsid w:val="00E6601D"/>
    <w:rsid w:val="00EA41B0"/>
    <w:rsid w:val="00F5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47BFFE"/>
  <w15:chartTrackingRefBased/>
  <w15:docId w15:val="{55A606B9-98C2-40DF-A230-51E6FD35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2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2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2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25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1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25A"/>
  </w:style>
  <w:style w:type="paragraph" w:styleId="Footer">
    <w:name w:val="footer"/>
    <w:basedOn w:val="Normal"/>
    <w:link w:val="FooterChar"/>
    <w:uiPriority w:val="99"/>
    <w:unhideWhenUsed/>
    <w:rsid w:val="00811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349</Words>
  <Characters>2028</Characters>
  <Application>Microsoft Office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Katina Glasco</dc:creator>
  <cp:keywords/>
  <dc:description/>
  <cp:lastModifiedBy>Katina Glasco</cp:lastModifiedBy>
  <cp:revision>1</cp:revision>
  <dcterms:created xsi:type="dcterms:W3CDTF">2024-07-22T22:25:00Z</dcterms:created>
  <dcterms:modified xsi:type="dcterms:W3CDTF">2024-07-22T23:15:00Z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89a1ee01-8be0-4ebb-a24b-62b8a4e87d18</vt:lpwstr>
  </property>
</Properties>
</file>