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3EB17" w14:textId="0B1C25AF" w:rsidR="0075057B" w:rsidRPr="0075057B" w:rsidRDefault="0075057B" w:rsidP="00353A19">
      <w:pPr>
        <w:spacing w:line="480" w:lineRule="auto"/>
        <w:jc w:val="center"/>
        <w:rPr>
          <w:rFonts w:ascii="Times New Roman" w:hAnsi="Times New Roman" w:cs="Times New Roman"/>
        </w:rPr>
      </w:pPr>
      <w:r w:rsidRPr="0075057B">
        <w:rPr>
          <w:rFonts w:ascii="Times New Roman" w:hAnsi="Times New Roman" w:cs="Times New Roman"/>
          <w:b/>
          <w:bCs/>
        </w:rPr>
        <w:t>Reflective Journal:</w:t>
      </w:r>
    </w:p>
    <w:p w14:paraId="77687295" w14:textId="5C522E12" w:rsidR="00E73A83" w:rsidRPr="00E73A83" w:rsidRDefault="00E73A83" w:rsidP="00E73A83">
      <w:pPr>
        <w:spacing w:line="480" w:lineRule="auto"/>
        <w:ind w:firstLine="360"/>
        <w:rPr>
          <w:rFonts w:ascii="Times New Roman" w:hAnsi="Times New Roman" w:cs="Times New Roman"/>
        </w:rPr>
      </w:pPr>
      <w:r w:rsidRPr="00E73A83">
        <w:rPr>
          <w:rFonts w:ascii="Times New Roman" w:hAnsi="Times New Roman" w:cs="Times New Roman"/>
        </w:rPr>
        <w:t xml:space="preserve">As I </w:t>
      </w:r>
      <w:r w:rsidRPr="00353A19">
        <w:rPr>
          <w:rFonts w:ascii="Times New Roman" w:hAnsi="Times New Roman" w:cs="Times New Roman"/>
        </w:rPr>
        <w:t>am near</w:t>
      </w:r>
      <w:r w:rsidRPr="00E73A83">
        <w:rPr>
          <w:rFonts w:ascii="Times New Roman" w:hAnsi="Times New Roman" w:cs="Times New Roman"/>
        </w:rPr>
        <w:t xml:space="preserve"> the end of my master's program, I’ve noticed a significant shift in how I view education. Initially, I adopted a more traditional, teacher-led approach, believing that teachers were </w:t>
      </w:r>
      <w:r w:rsidRPr="00353A19">
        <w:rPr>
          <w:rFonts w:ascii="Times New Roman" w:hAnsi="Times New Roman" w:cs="Times New Roman"/>
        </w:rPr>
        <w:t>experts</w:t>
      </w:r>
      <w:r w:rsidRPr="00E73A83">
        <w:rPr>
          <w:rFonts w:ascii="Times New Roman" w:hAnsi="Times New Roman" w:cs="Times New Roman"/>
        </w:rPr>
        <w:t xml:space="preserve"> and students were simply tasked with absorbing information. However, as my studies progressed, I encountered different teaching theories and methods that challenged this view. I began to see that learning is not just a one-way transfer of knowledge but rather a dynamic, collaborative process. Students are not passive recipients but active participants who construct their own understanding and make meaning of the world around them. This shift in perspective has made me place greater value on exploration, student voice, and fostering an environment where students take ownership of their learning.</w:t>
      </w:r>
    </w:p>
    <w:p w14:paraId="7D00C572" w14:textId="77777777" w:rsidR="00E73A83" w:rsidRPr="00E73A83" w:rsidRDefault="00E73A83" w:rsidP="00E73A83">
      <w:pPr>
        <w:spacing w:line="480" w:lineRule="auto"/>
        <w:ind w:firstLine="360"/>
        <w:rPr>
          <w:rFonts w:ascii="Times New Roman" w:hAnsi="Times New Roman" w:cs="Times New Roman"/>
        </w:rPr>
      </w:pPr>
      <w:r w:rsidRPr="00E73A83">
        <w:rPr>
          <w:rFonts w:ascii="Times New Roman" w:hAnsi="Times New Roman" w:cs="Times New Roman"/>
        </w:rPr>
        <w:t>Another key change in my philosophy emerged from the exposure to the diversity I encountered throughout my program. I learned the importance of recognizing, respecting, and fostering diversity in the classroom. I came to realize that education is not a “one-size-fits-all” experience; students come from various backgrounds, have different learning styles, and perceive the world through their unique lenses. This understanding has deepened my commitment to creating inclusive learning environments where every student feels valued and empowered. I now see teaching not only as a process of delivering knowledge but as one of ensuring equality by removing barriers and providing opportunities for all learners to succeed.</w:t>
      </w:r>
    </w:p>
    <w:p w14:paraId="21A3A86B" w14:textId="77777777" w:rsidR="00E73A83" w:rsidRPr="00E73A83" w:rsidRDefault="00E73A83" w:rsidP="00E73A83">
      <w:pPr>
        <w:spacing w:line="480" w:lineRule="auto"/>
        <w:ind w:firstLine="360"/>
        <w:rPr>
          <w:rFonts w:ascii="Times New Roman" w:hAnsi="Times New Roman" w:cs="Times New Roman"/>
        </w:rPr>
      </w:pPr>
      <w:r w:rsidRPr="00E73A83">
        <w:rPr>
          <w:rFonts w:ascii="Times New Roman" w:hAnsi="Times New Roman" w:cs="Times New Roman"/>
        </w:rPr>
        <w:t xml:space="preserve">Finally, I’ve come to appreciate the importance of lifelong learning, both for students and for educators. At the beginning of my program, I viewed education as a tool to help individuals excel in specific areas. However, I’ve come to understand that learning doesn’t stop after mastering a particular skill or topic—it’s a lifelong journey. In today’s fast-paced, ever-changing world, the ability to learn independently, adapt to new situations, and remain open to new ideas is more </w:t>
      </w:r>
      <w:r w:rsidRPr="00E73A83">
        <w:rPr>
          <w:rFonts w:ascii="Times New Roman" w:hAnsi="Times New Roman" w:cs="Times New Roman"/>
        </w:rPr>
        <w:lastRenderedPageBreak/>
        <w:t>important than ever. As I move forward in my career, I aim to inspire students to view learning as a continuous process that extends far beyond the classroom, preparing them for a future that requires adaptability and curiosity.</w:t>
      </w:r>
    </w:p>
    <w:p w14:paraId="6E3611A8" w14:textId="77777777" w:rsidR="00E73A83" w:rsidRPr="0075057B" w:rsidRDefault="00E73A83" w:rsidP="00E73A83">
      <w:pPr>
        <w:spacing w:line="480" w:lineRule="auto"/>
      </w:pPr>
    </w:p>
    <w:p w14:paraId="63B9F496" w14:textId="77777777" w:rsidR="0075057B" w:rsidRDefault="0075057B"/>
    <w:sectPr w:rsidR="007505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42CC5"/>
    <w:multiLevelType w:val="multilevel"/>
    <w:tmpl w:val="54222D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09D3B75"/>
    <w:multiLevelType w:val="hybridMultilevel"/>
    <w:tmpl w:val="2E144490"/>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66688735">
    <w:abstractNumId w:val="0"/>
  </w:num>
  <w:num w:numId="2" w16cid:durableId="16837049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57B"/>
    <w:rsid w:val="00084C95"/>
    <w:rsid w:val="001914DD"/>
    <w:rsid w:val="00353A19"/>
    <w:rsid w:val="004F0085"/>
    <w:rsid w:val="0075057B"/>
    <w:rsid w:val="00922F35"/>
    <w:rsid w:val="009B20DD"/>
    <w:rsid w:val="00A75CF7"/>
    <w:rsid w:val="00CE623E"/>
    <w:rsid w:val="00D31EDF"/>
    <w:rsid w:val="00D563DE"/>
    <w:rsid w:val="00E73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2650A"/>
  <w15:chartTrackingRefBased/>
  <w15:docId w15:val="{989DEF2C-7CCF-4BFD-9CC9-3E2B64153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05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05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05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05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05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05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05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05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05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05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05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05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05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05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05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05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05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057B"/>
    <w:rPr>
      <w:rFonts w:eastAsiaTheme="majorEastAsia" w:cstheme="majorBidi"/>
      <w:color w:val="272727" w:themeColor="text1" w:themeTint="D8"/>
    </w:rPr>
  </w:style>
  <w:style w:type="paragraph" w:styleId="Title">
    <w:name w:val="Title"/>
    <w:basedOn w:val="Normal"/>
    <w:next w:val="Normal"/>
    <w:link w:val="TitleChar"/>
    <w:uiPriority w:val="10"/>
    <w:qFormat/>
    <w:rsid w:val="007505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05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05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05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057B"/>
    <w:pPr>
      <w:spacing w:before="160"/>
      <w:jc w:val="center"/>
    </w:pPr>
    <w:rPr>
      <w:i/>
      <w:iCs/>
      <w:color w:val="404040" w:themeColor="text1" w:themeTint="BF"/>
    </w:rPr>
  </w:style>
  <w:style w:type="character" w:customStyle="1" w:styleId="QuoteChar">
    <w:name w:val="Quote Char"/>
    <w:basedOn w:val="DefaultParagraphFont"/>
    <w:link w:val="Quote"/>
    <w:uiPriority w:val="29"/>
    <w:rsid w:val="0075057B"/>
    <w:rPr>
      <w:i/>
      <w:iCs/>
      <w:color w:val="404040" w:themeColor="text1" w:themeTint="BF"/>
    </w:rPr>
  </w:style>
  <w:style w:type="paragraph" w:styleId="ListParagraph">
    <w:name w:val="List Paragraph"/>
    <w:basedOn w:val="Normal"/>
    <w:uiPriority w:val="34"/>
    <w:qFormat/>
    <w:rsid w:val="0075057B"/>
    <w:pPr>
      <w:ind w:left="720"/>
      <w:contextualSpacing/>
    </w:pPr>
  </w:style>
  <w:style w:type="character" w:styleId="IntenseEmphasis">
    <w:name w:val="Intense Emphasis"/>
    <w:basedOn w:val="DefaultParagraphFont"/>
    <w:uiPriority w:val="21"/>
    <w:qFormat/>
    <w:rsid w:val="0075057B"/>
    <w:rPr>
      <w:i/>
      <w:iCs/>
      <w:color w:val="0F4761" w:themeColor="accent1" w:themeShade="BF"/>
    </w:rPr>
  </w:style>
  <w:style w:type="paragraph" w:styleId="IntenseQuote">
    <w:name w:val="Intense Quote"/>
    <w:basedOn w:val="Normal"/>
    <w:next w:val="Normal"/>
    <w:link w:val="IntenseQuoteChar"/>
    <w:uiPriority w:val="30"/>
    <w:qFormat/>
    <w:rsid w:val="007505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057B"/>
    <w:rPr>
      <w:i/>
      <w:iCs/>
      <w:color w:val="0F4761" w:themeColor="accent1" w:themeShade="BF"/>
    </w:rPr>
  </w:style>
  <w:style w:type="character" w:styleId="IntenseReference">
    <w:name w:val="Intense Reference"/>
    <w:basedOn w:val="DefaultParagraphFont"/>
    <w:uiPriority w:val="32"/>
    <w:qFormat/>
    <w:rsid w:val="0075057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105128">
      <w:bodyDiv w:val="1"/>
      <w:marLeft w:val="0"/>
      <w:marRight w:val="0"/>
      <w:marTop w:val="0"/>
      <w:marBottom w:val="0"/>
      <w:divBdr>
        <w:top w:val="none" w:sz="0" w:space="0" w:color="auto"/>
        <w:left w:val="none" w:sz="0" w:space="0" w:color="auto"/>
        <w:bottom w:val="none" w:sz="0" w:space="0" w:color="auto"/>
        <w:right w:val="none" w:sz="0" w:space="0" w:color="auto"/>
      </w:divBdr>
    </w:div>
    <w:div w:id="761025454">
      <w:bodyDiv w:val="1"/>
      <w:marLeft w:val="0"/>
      <w:marRight w:val="0"/>
      <w:marTop w:val="0"/>
      <w:marBottom w:val="0"/>
      <w:divBdr>
        <w:top w:val="none" w:sz="0" w:space="0" w:color="auto"/>
        <w:left w:val="none" w:sz="0" w:space="0" w:color="auto"/>
        <w:bottom w:val="none" w:sz="0" w:space="0" w:color="auto"/>
        <w:right w:val="none" w:sz="0" w:space="0" w:color="auto"/>
      </w:divBdr>
    </w:div>
    <w:div w:id="1009714541">
      <w:bodyDiv w:val="1"/>
      <w:marLeft w:val="0"/>
      <w:marRight w:val="0"/>
      <w:marTop w:val="0"/>
      <w:marBottom w:val="0"/>
      <w:divBdr>
        <w:top w:val="none" w:sz="0" w:space="0" w:color="auto"/>
        <w:left w:val="none" w:sz="0" w:space="0" w:color="auto"/>
        <w:bottom w:val="none" w:sz="0" w:space="0" w:color="auto"/>
        <w:right w:val="none" w:sz="0" w:space="0" w:color="auto"/>
      </w:divBdr>
    </w:div>
    <w:div w:id="1063021543">
      <w:bodyDiv w:val="1"/>
      <w:marLeft w:val="0"/>
      <w:marRight w:val="0"/>
      <w:marTop w:val="0"/>
      <w:marBottom w:val="0"/>
      <w:divBdr>
        <w:top w:val="none" w:sz="0" w:space="0" w:color="auto"/>
        <w:left w:val="none" w:sz="0" w:space="0" w:color="auto"/>
        <w:bottom w:val="none" w:sz="0" w:space="0" w:color="auto"/>
        <w:right w:val="none" w:sz="0" w:space="0" w:color="auto"/>
      </w:divBdr>
    </w:div>
    <w:div w:id="1439908527">
      <w:bodyDiv w:val="1"/>
      <w:marLeft w:val="0"/>
      <w:marRight w:val="0"/>
      <w:marTop w:val="0"/>
      <w:marBottom w:val="0"/>
      <w:divBdr>
        <w:top w:val="none" w:sz="0" w:space="0" w:color="auto"/>
        <w:left w:val="none" w:sz="0" w:space="0" w:color="auto"/>
        <w:bottom w:val="none" w:sz="0" w:space="0" w:color="auto"/>
        <w:right w:val="none" w:sz="0" w:space="0" w:color="auto"/>
      </w:divBdr>
    </w:div>
    <w:div w:id="1563440774">
      <w:bodyDiv w:val="1"/>
      <w:marLeft w:val="0"/>
      <w:marRight w:val="0"/>
      <w:marTop w:val="0"/>
      <w:marBottom w:val="0"/>
      <w:divBdr>
        <w:top w:val="none" w:sz="0" w:space="0" w:color="auto"/>
        <w:left w:val="none" w:sz="0" w:space="0" w:color="auto"/>
        <w:bottom w:val="none" w:sz="0" w:space="0" w:color="auto"/>
        <w:right w:val="none" w:sz="0" w:space="0" w:color="auto"/>
      </w:divBdr>
    </w:div>
    <w:div w:id="1863863281">
      <w:bodyDiv w:val="1"/>
      <w:marLeft w:val="0"/>
      <w:marRight w:val="0"/>
      <w:marTop w:val="0"/>
      <w:marBottom w:val="0"/>
      <w:divBdr>
        <w:top w:val="none" w:sz="0" w:space="0" w:color="auto"/>
        <w:left w:val="none" w:sz="0" w:space="0" w:color="auto"/>
        <w:bottom w:val="none" w:sz="0" w:space="0" w:color="auto"/>
        <w:right w:val="none" w:sz="0" w:space="0" w:color="auto"/>
      </w:divBdr>
    </w:div>
    <w:div w:id="1966933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337</Words>
  <Characters>1925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Trapp, Jimmia</dc:creator>
  <cp:keywords/>
  <dc:description/>
  <cp:lastModifiedBy>Trapp, Jimmia</cp:lastModifiedBy>
  <cp:revision>2</cp:revision>
  <dcterms:created xsi:type="dcterms:W3CDTF">2025-12-11T21:57:00Z</dcterms:created>
  <dcterms:modified xsi:type="dcterms:W3CDTF">2025-12-11T21:57:00Z</dcterms:modified>
</cp:coreProperties>
</file>