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1425A" w14:textId="591F452C" w:rsidR="00DF7364" w:rsidRDefault="00DF7364" w:rsidP="00DF7364">
      <w:pPr>
        <w:pStyle w:val="BodyText"/>
        <w:spacing w:line="48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 w:rsidRPr="00DF7364">
        <w:rPr>
          <w:b/>
          <w:bCs/>
          <w:sz w:val="24"/>
          <w:szCs w:val="24"/>
        </w:rPr>
        <w:t>Improvement Plan: Parts D</w:t>
      </w:r>
    </w:p>
    <w:p w14:paraId="040B32F1" w14:textId="77777777" w:rsidR="00DF7364" w:rsidRPr="00821376" w:rsidRDefault="00DF7364" w:rsidP="00DF7364">
      <w:pPr>
        <w:pStyle w:val="BodyText"/>
        <w:spacing w:line="480" w:lineRule="auto"/>
        <w:jc w:val="center"/>
        <w:rPr>
          <w:sz w:val="24"/>
          <w:szCs w:val="24"/>
        </w:rPr>
      </w:pPr>
      <w:r w:rsidRPr="00821376">
        <w:rPr>
          <w:sz w:val="24"/>
          <w:szCs w:val="24"/>
        </w:rPr>
        <w:t>Timothy LaGasse</w:t>
      </w:r>
    </w:p>
    <w:p w14:paraId="3CADFC87" w14:textId="77777777" w:rsidR="00DF7364" w:rsidRPr="00821376" w:rsidRDefault="00DF7364" w:rsidP="00DF7364">
      <w:pPr>
        <w:pStyle w:val="BodyText"/>
        <w:spacing w:line="480" w:lineRule="auto"/>
        <w:jc w:val="center"/>
        <w:rPr>
          <w:sz w:val="24"/>
          <w:szCs w:val="24"/>
        </w:rPr>
      </w:pPr>
      <w:r w:rsidRPr="00821376">
        <w:rPr>
          <w:sz w:val="24"/>
          <w:szCs w:val="24"/>
          <w:bdr w:val="none" w:sz="0" w:space="0" w:color="auto" w:frame="1"/>
        </w:rPr>
        <w:t xml:space="preserve">School of Education, </w:t>
      </w:r>
      <w:r w:rsidRPr="00821376">
        <w:rPr>
          <w:sz w:val="24"/>
          <w:szCs w:val="24"/>
        </w:rPr>
        <w:t>Liberty University</w:t>
      </w:r>
    </w:p>
    <w:p w14:paraId="79BD8AA0" w14:textId="77777777" w:rsidR="00DF7364" w:rsidRPr="00651B5D" w:rsidRDefault="00DF7364" w:rsidP="00DF7364">
      <w:pPr>
        <w:rPr>
          <w:rFonts w:cs="Times New Roman"/>
          <w:szCs w:val="24"/>
        </w:rPr>
      </w:pPr>
    </w:p>
    <w:p w14:paraId="777C162E" w14:textId="77777777" w:rsidR="00DF7364" w:rsidRDefault="00DF7364" w:rsidP="00DF7364">
      <w:pPr>
        <w:rPr>
          <w:rFonts w:cs="Times New Roman"/>
          <w:szCs w:val="24"/>
        </w:rPr>
      </w:pPr>
    </w:p>
    <w:p w14:paraId="6E6BDEDD" w14:textId="77777777" w:rsidR="00DF7364" w:rsidRPr="00651B5D" w:rsidRDefault="00DF7364" w:rsidP="00DF7364">
      <w:pPr>
        <w:rPr>
          <w:rFonts w:cs="Times New Roman"/>
          <w:szCs w:val="24"/>
        </w:rPr>
      </w:pPr>
    </w:p>
    <w:p w14:paraId="3B51C3BD" w14:textId="77777777" w:rsidR="00DF7364" w:rsidRPr="00651B5D" w:rsidRDefault="00DF7364" w:rsidP="00DF7364">
      <w:pPr>
        <w:rPr>
          <w:rFonts w:cs="Times New Roman"/>
          <w:szCs w:val="24"/>
        </w:rPr>
      </w:pPr>
    </w:p>
    <w:p w14:paraId="4ACF0273" w14:textId="77777777" w:rsidR="00DF7364" w:rsidRDefault="00DF7364" w:rsidP="00DF7364">
      <w:pPr>
        <w:rPr>
          <w:rFonts w:cs="Times New Roman"/>
          <w:szCs w:val="24"/>
        </w:rPr>
      </w:pPr>
    </w:p>
    <w:p w14:paraId="029DD8FD" w14:textId="77777777" w:rsidR="00DF7364" w:rsidRDefault="00DF7364" w:rsidP="00DF7364">
      <w:pPr>
        <w:rPr>
          <w:rFonts w:cs="Times New Roman"/>
          <w:szCs w:val="24"/>
        </w:rPr>
      </w:pPr>
    </w:p>
    <w:p w14:paraId="7C9A01E7" w14:textId="77777777" w:rsidR="00DF7364" w:rsidRPr="00651B5D" w:rsidRDefault="00DF7364" w:rsidP="00DF7364">
      <w:pPr>
        <w:rPr>
          <w:rFonts w:cs="Times New Roman"/>
          <w:szCs w:val="24"/>
        </w:rPr>
      </w:pPr>
    </w:p>
    <w:p w14:paraId="3B47EA44" w14:textId="77777777" w:rsidR="00DF7364" w:rsidRDefault="00DF7364" w:rsidP="00DF7364">
      <w:pPr>
        <w:rPr>
          <w:rFonts w:cs="Times New Roman"/>
          <w:szCs w:val="24"/>
        </w:rPr>
      </w:pPr>
    </w:p>
    <w:p w14:paraId="50F2FA1C" w14:textId="77777777" w:rsidR="00DF7364" w:rsidRDefault="00DF7364" w:rsidP="00DF7364">
      <w:pPr>
        <w:rPr>
          <w:rFonts w:cs="Times New Roman"/>
          <w:szCs w:val="24"/>
        </w:rPr>
      </w:pPr>
    </w:p>
    <w:p w14:paraId="1471E1FC" w14:textId="77777777" w:rsidR="00DF7364" w:rsidRDefault="00DF7364" w:rsidP="00DF7364">
      <w:pPr>
        <w:rPr>
          <w:rFonts w:cs="Times New Roman"/>
          <w:szCs w:val="24"/>
        </w:rPr>
      </w:pPr>
    </w:p>
    <w:p w14:paraId="6FF743E8" w14:textId="77777777" w:rsidR="00DF7364" w:rsidRPr="00651B5D" w:rsidRDefault="00DF7364" w:rsidP="00DF7364">
      <w:pPr>
        <w:rPr>
          <w:rFonts w:cs="Times New Roman"/>
          <w:szCs w:val="24"/>
        </w:rPr>
      </w:pPr>
    </w:p>
    <w:p w14:paraId="7BF5006E" w14:textId="77777777" w:rsidR="00DF7364" w:rsidRPr="00651B5D" w:rsidRDefault="00DF7364" w:rsidP="00DF7364">
      <w:pPr>
        <w:jc w:val="center"/>
        <w:rPr>
          <w:rFonts w:cs="Times New Roman"/>
          <w:b/>
          <w:bCs/>
          <w:szCs w:val="24"/>
        </w:rPr>
      </w:pPr>
      <w:r w:rsidRPr="00651B5D">
        <w:rPr>
          <w:rFonts w:cs="Times New Roman"/>
          <w:b/>
          <w:bCs/>
          <w:szCs w:val="24"/>
        </w:rPr>
        <w:t>Author Note</w:t>
      </w:r>
    </w:p>
    <w:p w14:paraId="011E848F" w14:textId="77777777" w:rsidR="00DF7364" w:rsidRDefault="00DF7364" w:rsidP="00DF7364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Timothy LaGasse</w:t>
      </w:r>
    </w:p>
    <w:p w14:paraId="0AD01A86" w14:textId="77777777" w:rsidR="00DF7364" w:rsidRPr="00651B5D" w:rsidRDefault="00DF7364" w:rsidP="00DF7364">
      <w:pPr>
        <w:ind w:firstLine="720"/>
        <w:rPr>
          <w:rFonts w:cs="Times New Roman"/>
          <w:szCs w:val="24"/>
        </w:rPr>
      </w:pPr>
      <w:r w:rsidRPr="00651B5D">
        <w:rPr>
          <w:rFonts w:cs="Times New Roman"/>
          <w:szCs w:val="24"/>
        </w:rPr>
        <w:t>I have no known conflict of interest to disclose.</w:t>
      </w:r>
      <w:r>
        <w:rPr>
          <w:rFonts w:cs="Times New Roman"/>
          <w:szCs w:val="24"/>
        </w:rPr>
        <w:t xml:space="preserve"> </w:t>
      </w:r>
    </w:p>
    <w:p w14:paraId="6C963F79" w14:textId="77777777" w:rsidR="00DF7364" w:rsidRDefault="00DF7364" w:rsidP="00DF7364">
      <w:pPr>
        <w:ind w:firstLine="720"/>
        <w:rPr>
          <w:rFonts w:cs="Times New Roman"/>
          <w:szCs w:val="24"/>
        </w:rPr>
      </w:pPr>
      <w:r w:rsidRPr="00651B5D">
        <w:rPr>
          <w:rFonts w:cs="Times New Roman"/>
          <w:szCs w:val="24"/>
        </w:rPr>
        <w:t>Correspondence concerning this article should be addressed to</w:t>
      </w:r>
      <w:r>
        <w:rPr>
          <w:rFonts w:cs="Times New Roman"/>
          <w:szCs w:val="24"/>
        </w:rPr>
        <w:t xml:space="preserve"> Timothy LaGasse.</w:t>
      </w:r>
    </w:p>
    <w:p w14:paraId="5B0E0485" w14:textId="77777777" w:rsidR="00DF7364" w:rsidRPr="00651B5D" w:rsidRDefault="00DF7364" w:rsidP="00DF7364">
      <w:pPr>
        <w:ind w:firstLine="720"/>
        <w:rPr>
          <w:rFonts w:cs="Times New Roman"/>
          <w:szCs w:val="24"/>
        </w:rPr>
      </w:pPr>
      <w:r w:rsidRPr="00651B5D">
        <w:rPr>
          <w:rFonts w:cs="Times New Roman"/>
          <w:szCs w:val="24"/>
        </w:rPr>
        <w:t xml:space="preserve">Email: </w:t>
      </w:r>
      <w:r>
        <w:t>tlagasse@liberty.edu</w:t>
      </w:r>
    </w:p>
    <w:p w14:paraId="0AD6A1B6" w14:textId="77777777" w:rsidR="001D6540" w:rsidRDefault="001D6540"/>
    <w:p w14:paraId="3561BE4B" w14:textId="77777777" w:rsidR="00BE1DE1" w:rsidRDefault="00BE1DE1"/>
    <w:p w14:paraId="31E69600" w14:textId="77777777" w:rsidR="0066389C" w:rsidRDefault="0066389C" w:rsidP="0066389C">
      <w:pPr>
        <w:jc w:val="center"/>
      </w:pPr>
      <w:r>
        <w:lastRenderedPageBreak/>
        <w:t>Part D</w:t>
      </w:r>
    </w:p>
    <w:p w14:paraId="065A25BD" w14:textId="7F4FC286" w:rsidR="0066389C" w:rsidRPr="0066389C" w:rsidRDefault="0066389C" w:rsidP="0007174E">
      <w:pPr>
        <w:jc w:val="center"/>
        <w:rPr>
          <w:b/>
          <w:bCs/>
        </w:rPr>
      </w:pPr>
      <w:r w:rsidRPr="0066389C">
        <w:rPr>
          <w:b/>
          <w:bCs/>
        </w:rPr>
        <w:t>Instructional Priorities</w:t>
      </w:r>
    </w:p>
    <w:p w14:paraId="4B667BB5" w14:textId="2236DF1A" w:rsidR="0066389C" w:rsidRDefault="0066389C" w:rsidP="0066389C">
      <w:pPr>
        <w:ind w:firstLine="720"/>
      </w:pPr>
      <w:r>
        <w:t xml:space="preserve">The budget currently dedicates about $41.9M to instructional programs (salaries, benefits, tech </w:t>
      </w:r>
      <w:r w:rsidR="0007174E">
        <w:t>services, supplies</w:t>
      </w:r>
      <w:r>
        <w:t xml:space="preserve">) as of April. That is a notable </w:t>
      </w:r>
      <w:r w:rsidR="0007174E">
        <w:t>percentage</w:t>
      </w:r>
      <w:r>
        <w:t xml:space="preserve"> of the total </w:t>
      </w:r>
      <w:r w:rsidR="0007174E">
        <w:t>expenditure</w:t>
      </w:r>
      <w:r>
        <w:t>, showing a commitment to classroom support. However, supply funding is relatively lower compared to last year, drawing almost $8.5M less, likely due to the loss of federal COVID relief. This change may result in fewer instructional materials unless supplemented elsewhere.</w:t>
      </w:r>
    </w:p>
    <w:p w14:paraId="35A4A380" w14:textId="77777777" w:rsidR="0066389C" w:rsidRPr="0066389C" w:rsidRDefault="0066389C" w:rsidP="0066389C">
      <w:pPr>
        <w:ind w:firstLine="720"/>
        <w:jc w:val="center"/>
        <w:rPr>
          <w:b/>
          <w:bCs/>
        </w:rPr>
      </w:pPr>
      <w:r w:rsidRPr="0066389C">
        <w:rPr>
          <w:b/>
          <w:bCs/>
        </w:rPr>
        <w:t>Support Services &amp; Professional Development</w:t>
      </w:r>
    </w:p>
    <w:p w14:paraId="082129B0" w14:textId="77777777" w:rsidR="0066389C" w:rsidRDefault="0066389C" w:rsidP="0066389C">
      <w:pPr>
        <w:ind w:firstLine="720"/>
      </w:pPr>
      <w:r>
        <w:t>The allocated budget for support services, such as student support and family mentor staff, is around $32.3 million, up a little from the prior year. Benefits costs rose, indicating stabilization of staffing across all levels, with a gradual increase in payroll-related expenses.</w:t>
      </w:r>
    </w:p>
    <w:p w14:paraId="7B4903A6" w14:textId="77777777" w:rsidR="0066389C" w:rsidRPr="0066389C" w:rsidRDefault="0066389C" w:rsidP="0066389C">
      <w:pPr>
        <w:jc w:val="center"/>
        <w:rPr>
          <w:b/>
          <w:bCs/>
        </w:rPr>
      </w:pPr>
      <w:r w:rsidRPr="0066389C">
        <w:rPr>
          <w:b/>
          <w:bCs/>
        </w:rPr>
        <w:t>Non-Instructional Community Services</w:t>
      </w:r>
    </w:p>
    <w:p w14:paraId="07DDE5B4" w14:textId="61732D35" w:rsidR="0066389C" w:rsidRDefault="0066389C" w:rsidP="0066389C">
      <w:pPr>
        <w:ind w:firstLine="720"/>
      </w:pPr>
      <w:r>
        <w:t>Approximately $8.3M is going to community-oriented support (STEM camps and various other outreach programs, counseling, etc.) as of April, a modest increase. The school continues to invest in numerous outreach programs to connect with the community and new families, encouraging them to join Reach Cyber, which aligns with Reach's student-centered model.</w:t>
      </w:r>
    </w:p>
    <w:p w14:paraId="66C1E415" w14:textId="77777777" w:rsidR="0066389C" w:rsidRDefault="0066389C" w:rsidP="0066389C">
      <w:pPr>
        <w:ind w:firstLine="720"/>
      </w:pPr>
      <w:r>
        <w:t xml:space="preserve">Together, total expenditures amount to approximately $82.5 million against revenues of $102.1 million, resulting in a healthy net increase in fund balance of nearly $19.6 million. By May, revenues stood at $112.1 million, expenses at $92.3 million, and the ending fund balance was just under $ 99 million. </w:t>
      </w:r>
    </w:p>
    <w:p w14:paraId="59FCB526" w14:textId="3757F496" w:rsidR="00BE1DE1" w:rsidRDefault="0066389C" w:rsidP="0066389C">
      <w:pPr>
        <w:ind w:firstLine="720"/>
      </w:pPr>
      <w:r>
        <w:t xml:space="preserve">Looking ahead, I recommend reallocating resources over the next few budget cycles to better align with our school's mission and the needs of our students. Key changes include </w:t>
      </w:r>
      <w:r>
        <w:lastRenderedPageBreak/>
        <w:t>increasing instructional supplies from $871K to $1.5M to rebuild virtual classroom resources, boosting academic intervention funds to $5M to support students with TBI and IEPs, and setting aside $500K within a $4.5M professional development budget for TBI-specific teacher training. I would also raise emotional and behavioral health services to $4.2M and expand community support programs from $8.3M to $9M. Altogether, these additions would total about $23.2M. These reallocations can be made by responsibly adjusting current tech-service spending and drawing from Reach's strong fund balance, ensuring a more ethical and equitable distribution of resources.</w:t>
      </w:r>
    </w:p>
    <w:p w14:paraId="0431A36E" w14:textId="77777777" w:rsidR="001437D4" w:rsidRDefault="001437D4" w:rsidP="0066389C">
      <w:pPr>
        <w:ind w:firstLine="720"/>
      </w:pPr>
    </w:p>
    <w:p w14:paraId="545B46E1" w14:textId="77777777" w:rsidR="001437D4" w:rsidRDefault="001437D4" w:rsidP="0066389C">
      <w:pPr>
        <w:ind w:firstLine="720"/>
      </w:pPr>
    </w:p>
    <w:p w14:paraId="3EE58BAD" w14:textId="77777777" w:rsidR="001437D4" w:rsidRDefault="001437D4" w:rsidP="0066389C">
      <w:pPr>
        <w:ind w:firstLine="720"/>
      </w:pPr>
    </w:p>
    <w:p w14:paraId="48F2FD2D" w14:textId="77777777" w:rsidR="001437D4" w:rsidRDefault="001437D4" w:rsidP="0066389C">
      <w:pPr>
        <w:ind w:firstLine="720"/>
      </w:pPr>
    </w:p>
    <w:p w14:paraId="4B11408E" w14:textId="77777777" w:rsidR="001437D4" w:rsidRDefault="001437D4" w:rsidP="0066389C">
      <w:pPr>
        <w:ind w:firstLine="720"/>
      </w:pPr>
    </w:p>
    <w:p w14:paraId="72ECB303" w14:textId="77777777" w:rsidR="001437D4" w:rsidRDefault="001437D4" w:rsidP="0066389C">
      <w:pPr>
        <w:ind w:firstLine="720"/>
      </w:pPr>
    </w:p>
    <w:p w14:paraId="72A593B0" w14:textId="77777777" w:rsidR="001437D4" w:rsidRDefault="001437D4" w:rsidP="0066389C">
      <w:pPr>
        <w:ind w:firstLine="720"/>
      </w:pPr>
    </w:p>
    <w:p w14:paraId="3B05B16B" w14:textId="77777777" w:rsidR="001437D4" w:rsidRDefault="001437D4" w:rsidP="0066389C">
      <w:pPr>
        <w:ind w:firstLine="720"/>
      </w:pPr>
    </w:p>
    <w:p w14:paraId="569F5E93" w14:textId="77777777" w:rsidR="001437D4" w:rsidRDefault="001437D4" w:rsidP="0066389C">
      <w:pPr>
        <w:ind w:firstLine="720"/>
      </w:pPr>
    </w:p>
    <w:p w14:paraId="741E6B21" w14:textId="77777777" w:rsidR="001437D4" w:rsidRDefault="001437D4" w:rsidP="0066389C">
      <w:pPr>
        <w:ind w:firstLine="720"/>
      </w:pPr>
    </w:p>
    <w:p w14:paraId="0E8BCBF7" w14:textId="77777777" w:rsidR="001437D4" w:rsidRDefault="001437D4" w:rsidP="0066389C">
      <w:pPr>
        <w:ind w:firstLine="720"/>
      </w:pPr>
    </w:p>
    <w:p w14:paraId="735FBBE1" w14:textId="77777777" w:rsidR="001437D4" w:rsidRDefault="001437D4" w:rsidP="0066389C">
      <w:pPr>
        <w:ind w:firstLine="720"/>
      </w:pPr>
    </w:p>
    <w:p w14:paraId="31642A8B" w14:textId="77777777" w:rsidR="001437D4" w:rsidRDefault="001437D4" w:rsidP="0066389C">
      <w:pPr>
        <w:ind w:firstLine="720"/>
      </w:pPr>
    </w:p>
    <w:p w14:paraId="071E816D" w14:textId="77777777" w:rsidR="001437D4" w:rsidRDefault="001437D4" w:rsidP="0066389C">
      <w:pPr>
        <w:ind w:firstLine="720"/>
      </w:pPr>
    </w:p>
    <w:p w14:paraId="1FA392C2" w14:textId="77777777" w:rsidR="001437D4" w:rsidRDefault="001437D4" w:rsidP="0066389C">
      <w:pPr>
        <w:ind w:firstLine="720"/>
      </w:pPr>
    </w:p>
    <w:p w14:paraId="35B6AB19" w14:textId="1FAD89B8" w:rsidR="001437D4" w:rsidRDefault="001437D4" w:rsidP="001437D4">
      <w:pPr>
        <w:ind w:firstLine="720"/>
        <w:jc w:val="center"/>
        <w:rPr>
          <w:b/>
          <w:bCs/>
        </w:rPr>
      </w:pPr>
      <w:r w:rsidRPr="001437D4">
        <w:rPr>
          <w:b/>
          <w:bCs/>
        </w:rPr>
        <w:lastRenderedPageBreak/>
        <w:t>References</w:t>
      </w:r>
    </w:p>
    <w:p w14:paraId="760E89DA" w14:textId="0AED3915" w:rsidR="001437D4" w:rsidRPr="00E85A4C" w:rsidRDefault="001437D4" w:rsidP="001437D4">
      <w:proofErr w:type="spellStart"/>
      <w:r w:rsidRPr="00E85A4C">
        <w:t>BoardOnTrack</w:t>
      </w:r>
      <w:proofErr w:type="spellEnd"/>
      <w:r w:rsidRPr="00E85A4C">
        <w:t xml:space="preserve">. (2025, April 15). Middle school leadership improvement plan report </w:t>
      </w:r>
      <w:r w:rsidRPr="00E85A4C">
        <w:tab/>
      </w:r>
    </w:p>
    <w:p w14:paraId="07D579B1" w14:textId="6271D3A8" w:rsidR="00E97D63" w:rsidRPr="00E85A4C" w:rsidRDefault="00E97D63" w:rsidP="001437D4">
      <w:r w:rsidRPr="00E85A4C">
        <w:tab/>
      </w:r>
      <w:hyperlink r:id="rId9" w:history="1">
        <w:r w:rsidR="00C100EA" w:rsidRPr="00E85A4C">
          <w:rPr>
            <w:rStyle w:val="Hyperlink"/>
          </w:rPr>
          <w:t>https://app2.boardontrack.com/org/X8qMBm/attachment/publicDownload/359663</w:t>
        </w:r>
      </w:hyperlink>
      <w:r w:rsidRPr="00E85A4C">
        <w:t>?</w:t>
      </w:r>
      <w:r w:rsidR="00C100EA" w:rsidRPr="00E85A4C">
        <w:tab/>
      </w:r>
      <w:r w:rsidRPr="00E85A4C">
        <w:t>s=X8qMBm</w:t>
      </w:r>
    </w:p>
    <w:sectPr w:rsidR="00E97D63" w:rsidRPr="00E85A4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C24D" w14:textId="77777777" w:rsidR="00DF7364" w:rsidRDefault="00DF7364" w:rsidP="00DF7364">
      <w:pPr>
        <w:spacing w:line="240" w:lineRule="auto"/>
      </w:pPr>
      <w:r>
        <w:separator/>
      </w:r>
    </w:p>
  </w:endnote>
  <w:endnote w:type="continuationSeparator" w:id="0">
    <w:p w14:paraId="28828BCC" w14:textId="77777777" w:rsidR="00DF7364" w:rsidRDefault="00DF7364" w:rsidP="00DF73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48CB9" w14:textId="77777777" w:rsidR="00DF7364" w:rsidRDefault="00DF7364" w:rsidP="00DF7364">
      <w:pPr>
        <w:spacing w:line="240" w:lineRule="auto"/>
      </w:pPr>
      <w:r>
        <w:separator/>
      </w:r>
    </w:p>
  </w:footnote>
  <w:footnote w:type="continuationSeparator" w:id="0">
    <w:p w14:paraId="07A16583" w14:textId="77777777" w:rsidR="00DF7364" w:rsidRDefault="00DF7364" w:rsidP="00DF73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6898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ACA002" w14:textId="0AFA9D11" w:rsidR="00DF7364" w:rsidRDefault="00DF736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1B5951" w14:textId="37516886" w:rsidR="00DF7364" w:rsidRDefault="00DF7364">
    <w:pPr>
      <w:pStyle w:val="Header"/>
    </w:pPr>
    <w:r w:rsidRPr="00DF7364">
      <w:t>Improvement Plan: Parts 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7364"/>
    <w:rsid w:val="00001EC1"/>
    <w:rsid w:val="00052A0F"/>
    <w:rsid w:val="0007174E"/>
    <w:rsid w:val="001437D4"/>
    <w:rsid w:val="001D6540"/>
    <w:rsid w:val="00433807"/>
    <w:rsid w:val="0066389C"/>
    <w:rsid w:val="007C07BA"/>
    <w:rsid w:val="00BE1DE1"/>
    <w:rsid w:val="00C100EA"/>
    <w:rsid w:val="00DA70CD"/>
    <w:rsid w:val="00DF7364"/>
    <w:rsid w:val="00E85A4C"/>
    <w:rsid w:val="00E97D63"/>
    <w:rsid w:val="00F8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7CF98"/>
  <w15:chartTrackingRefBased/>
  <w15:docId w15:val="{1288F6EC-3626-4414-8BA1-F61A39FF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364"/>
    <w:pPr>
      <w:spacing w:after="0" w:line="480" w:lineRule="auto"/>
    </w:pPr>
    <w:rPr>
      <w:rFonts w:ascii="Times New Roman" w:hAnsi="Times New Roman"/>
      <w:kern w:val="0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7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3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3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3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3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3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3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3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3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3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3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3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3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3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3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36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F7364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F7364"/>
    <w:rPr>
      <w:rFonts w:ascii="Times New Roman" w:eastAsia="Times New Roman" w:hAnsi="Times New Roman" w:cs="Times New Roman"/>
      <w:kern w:val="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DF736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364"/>
    <w:rPr>
      <w:rFonts w:ascii="Times New Roman" w:hAnsi="Times New Roman"/>
      <w:kern w:val="0"/>
      <w:szCs w:val="22"/>
    </w:rPr>
  </w:style>
  <w:style w:type="paragraph" w:styleId="Footer">
    <w:name w:val="footer"/>
    <w:basedOn w:val="Normal"/>
    <w:link w:val="FooterChar"/>
    <w:uiPriority w:val="99"/>
    <w:unhideWhenUsed/>
    <w:rsid w:val="00DF736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364"/>
    <w:rPr>
      <w:rFonts w:ascii="Times New Roman" w:hAnsi="Times New Roman"/>
      <w:kern w:val="0"/>
      <w:szCs w:val="22"/>
    </w:rPr>
  </w:style>
  <w:style w:type="character" w:styleId="Hyperlink">
    <w:name w:val="Hyperlink"/>
    <w:basedOn w:val="DefaultParagraphFont"/>
    <w:uiPriority w:val="99"/>
    <w:unhideWhenUsed/>
    <w:rsid w:val="001437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3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app2.boardontrack.com/org/X8qMBm/attachment/publicDownload/3596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5C5B1988ECE4BAC8EE461A565F017" ma:contentTypeVersion="15" ma:contentTypeDescription="Create a new document." ma:contentTypeScope="" ma:versionID="25a82d1aa39062c51473ebff3e26ed24">
  <xsd:schema xmlns:xsd="http://www.w3.org/2001/XMLSchema" xmlns:xs="http://www.w3.org/2001/XMLSchema" xmlns:p="http://schemas.microsoft.com/office/2006/metadata/properties" xmlns:ns3="a8c29f95-dd4a-4aa9-aaf6-4ba3e34ab0b8" xmlns:ns4="7a6ecf7b-649a-4e98-a31d-871412746a49" targetNamespace="http://schemas.microsoft.com/office/2006/metadata/properties" ma:root="true" ma:fieldsID="2af705bbdbbfdf46bf11bdf2db76bc37" ns3:_="" ns4:_="">
    <xsd:import namespace="a8c29f95-dd4a-4aa9-aaf6-4ba3e34ab0b8"/>
    <xsd:import namespace="7a6ecf7b-649a-4e98-a31d-871412746a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29f95-dd4a-4aa9-aaf6-4ba3e34ab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ecf7b-649a-4e98-a31d-871412746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c29f95-dd4a-4aa9-aaf6-4ba3e34ab0b8" xsi:nil="true"/>
  </documentManagement>
</p:properties>
</file>

<file path=customXml/itemProps1.xml><?xml version="1.0" encoding="utf-8"?>
<ds:datastoreItem xmlns:ds="http://schemas.openxmlformats.org/officeDocument/2006/customXml" ds:itemID="{9C787100-3AF6-4DC3-96B4-BF957DBA1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c29f95-dd4a-4aa9-aaf6-4ba3e34ab0b8"/>
    <ds:schemaRef ds:uri="7a6ecf7b-649a-4e98-a31d-871412746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B16252-D1D3-40A0-9F3A-1AF6E9DA2B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42A97-0047-4366-8800-73DE33E1F8E4}">
  <ds:schemaRefs>
    <ds:schemaRef ds:uri="http://schemas.microsoft.com/office/infopath/2007/PartnerControls"/>
    <ds:schemaRef ds:uri="a8c29f95-dd4a-4aa9-aaf6-4ba3e34ab0b8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7a6ecf7b-649a-4e98-a31d-871412746a49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LaGasse</dc:creator>
  <cp:keywords/>
  <dc:description/>
  <cp:lastModifiedBy>Timothy LaGasse</cp:lastModifiedBy>
  <cp:revision>9</cp:revision>
  <dcterms:created xsi:type="dcterms:W3CDTF">2025-06-29T17:32:00Z</dcterms:created>
  <dcterms:modified xsi:type="dcterms:W3CDTF">2025-06-29T19:04:00Z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0x01010029F5C5B1988ECE4BAC8EE461A565F017</vt:lpwstr>
  </property>
</Properties>
</file>